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公安机关录用人民警察体能测评实施规则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一、纵跳摸高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场地要求：通常在室内场地测试。如选择室外场地测试，需在天气状况许可的情况下进行，当天平均气温应在15至35摄氏度之间，无太阳直射、风力不超过3级。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注意事项：（1）起跳时，受测者双腿不能移动或有垫步动作;（2）受测者指甲不得超过指尖0.3厘米;（3）受测者徒手摸，不得带手套等其他物品;（4）受测者统一采用赤脚(可穿袜子)起跳，起跳处铺垫不超过2厘米的硬质无弹性垫子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二、10米×4往返跑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场地器材：10米长的直线跑道若干，在跑道的两端线(S1和S2)外30厘米处各划一条线(图1)。木块(5厘米×10厘米)每道3块，其中2块放在S2线外的横线上，一块放在S1线外的横线上。秒表若干块，使用前应进行校正。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注意事项：当受测者取放木块时，脚不要越过S1和S2线。</w:t>
      </w:r>
    </w:p>
    <w:p>
      <w:pPr>
        <w:pStyle w:val="5"/>
        <w:shd w:val="clear" w:color="auto" w:fill="FFFFFF"/>
        <w:spacing w:before="0" w:beforeAutospacing="0" w:after="0" w:afterAutospacing="0" w:line="480" w:lineRule="auto"/>
        <w:jc w:val="center"/>
        <w:rPr>
          <w:rFonts w:hint="eastAsia" w:ascii="微软雅黑" w:hAnsi="微软雅黑"/>
          <w:color w:val="333333"/>
        </w:rPr>
      </w:pPr>
      <w:r>
        <w:rPr>
          <w:rFonts w:ascii="微软雅黑" w:hAnsi="微软雅黑"/>
          <w:color w:val="333333"/>
        </w:rPr>
        <w:drawing>
          <wp:inline distT="0" distB="0" distL="0" distR="0">
            <wp:extent cx="3529965" cy="1371600"/>
            <wp:effectExtent l="19050" t="0" r="0" b="0"/>
            <wp:docPr id="1" name="图片 1" descr="http://pics.offcn.com/2019/0424/QQ%E6%88%AA%E5%9B%BE20190424181027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ics.offcn.com/2019/0424/QQ%E6%88%AA%E5%9B%BE2019042418102722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三、男子1000米跑、女子800米跑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场地器材：400米田径跑道。地面平坦，地质不限。秒表若干块，使用前应进行校正。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四、其他需要说明的情况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根据中组部、公安部有关答复意见：在体能测评中，男子1000米跑、女子800米跑的测评次数为1次，10米×4往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 w:bidi="ar-SA"/>
        </w:rPr>
        <w:t>返跑的测评次数不超过2次，纵跳摸高的测评次数不超过3次。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028"/>
    <w:rsid w:val="003E3028"/>
    <w:rsid w:val="003F0B05"/>
    <w:rsid w:val="0047613C"/>
    <w:rsid w:val="371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2020-09-25T08:51:00Z</dcterms:created>
  <dc:creator>BSSGA</dc:creator>
  <cp:lastModifiedBy>Administrator</cp:lastModifiedBy>
  <cp:lastPrinted>2021-04-29T09:43:00Z</cp:lastPrinted>
  <dcterms:modified xsi:type="dcterms:W3CDTF">2021-05-01T06:45:37Z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