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0" w:line="560" w:lineRule="exact"/>
        <w:textAlignment w:val="auto"/>
        <w:rPr>
          <w:rFonts w:ascii="宋体" w:hAnsi="宋体" w:eastAsia="Arial" w:cs="Arial"/>
          <w:b/>
          <w:sz w:val="36"/>
        </w:rPr>
      </w:pPr>
      <w:r>
        <w:rPr>
          <w:rFonts w:ascii="宋体" w:hAnsi="宋体" w:eastAsia="Arial" w:cs="Arial"/>
          <w:b/>
          <w:sz w:val="36"/>
        </w:rPr>
        <w:t>监督索引号53050000120300000</w:t>
      </w:r>
    </w:p>
    <w:p>
      <w:pPr>
        <w:keepNext w:val="0"/>
        <w:keepLines w:val="0"/>
        <w:pageBreakBefore w:val="0"/>
        <w:widowControl/>
        <w:kinsoku/>
        <w:wordWrap/>
        <w:overflowPunct/>
        <w:topLinePunct w:val="0"/>
        <w:autoSpaceDE/>
        <w:autoSpaceDN/>
        <w:bidi w:val="0"/>
        <w:adjustRightInd/>
        <w:snapToGrid/>
        <w:spacing w:after="0" w:line="560" w:lineRule="exact"/>
        <w:jc w:val="left"/>
        <w:textAlignment w:val="auto"/>
        <w:rPr>
          <w:rFonts w:hint="eastAsia" w:ascii="宋体" w:hAnsi="宋体" w:eastAsia="方正小标宋简体"/>
          <w:kern w:val="0"/>
          <w:sz w:val="44"/>
          <w:szCs w:val="44"/>
        </w:rPr>
      </w:pPr>
    </w:p>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ascii="宋体" w:hAnsi="宋体" w:eastAsia="方正小标宋简体"/>
          <w:kern w:val="0"/>
          <w:sz w:val="44"/>
          <w:szCs w:val="44"/>
        </w:rPr>
      </w:pPr>
      <w:r>
        <w:rPr>
          <w:rFonts w:hint="eastAsia" w:ascii="宋体" w:hAnsi="宋体" w:eastAsia="方正小标宋简体" w:cs="方正小标宋简体"/>
          <w:kern w:val="0"/>
          <w:sz w:val="44"/>
          <w:szCs w:val="44"/>
        </w:rPr>
        <w:t>中国共产党保山市委员会组织部</w:t>
      </w:r>
      <w:r>
        <w:rPr>
          <w:rFonts w:ascii="宋体" w:hAnsi="宋体" w:eastAsia="方正小标宋简体" w:cs="方正小标宋简体"/>
          <w:kern w:val="0"/>
          <w:sz w:val="44"/>
          <w:szCs w:val="44"/>
        </w:rPr>
        <w:t>2020</w:t>
      </w:r>
      <w:r>
        <w:rPr>
          <w:rFonts w:hint="eastAsia" w:ascii="宋体" w:hAnsi="宋体" w:eastAsia="方正小标宋简体" w:cs="方正小标宋简体"/>
          <w:kern w:val="0"/>
          <w:sz w:val="44"/>
          <w:szCs w:val="44"/>
        </w:rPr>
        <w:t>年</w:t>
      </w:r>
    </w:p>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ascii="宋体" w:hAnsi="宋体" w:eastAsia="方正小标宋简体"/>
          <w:kern w:val="0"/>
          <w:sz w:val="44"/>
          <w:szCs w:val="44"/>
        </w:rPr>
      </w:pPr>
      <w:r>
        <w:rPr>
          <w:rFonts w:hint="eastAsia" w:ascii="宋体" w:hAnsi="宋体" w:eastAsia="方正小标宋简体" w:cs="方正小标宋简体"/>
          <w:kern w:val="0"/>
          <w:sz w:val="44"/>
          <w:szCs w:val="44"/>
        </w:rPr>
        <w:t>部门预算编制说明</w:t>
      </w:r>
    </w:p>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ascii="宋体" w:hAnsi="宋体" w:eastAsia="方正小标宋简体"/>
          <w:kern w:val="0"/>
          <w:sz w:val="30"/>
          <w:szCs w:val="30"/>
        </w:rPr>
      </w:pPr>
    </w:p>
    <w:p>
      <w:pPr>
        <w:keepNext w:val="0"/>
        <w:keepLines w:val="0"/>
        <w:pageBreakBefore w:val="0"/>
        <w:kinsoku/>
        <w:wordWrap/>
        <w:overflowPunct/>
        <w:topLinePunct w:val="0"/>
        <w:autoSpaceDE/>
        <w:autoSpaceDN/>
        <w:bidi w:val="0"/>
        <w:adjustRightInd/>
        <w:snapToGrid/>
        <w:spacing w:after="0" w:line="560" w:lineRule="exact"/>
        <w:jc w:val="center"/>
        <w:textAlignment w:val="auto"/>
        <w:rPr>
          <w:rFonts w:ascii="宋体" w:hAnsi="宋体" w:eastAsia="方正小标宋简体"/>
          <w:b/>
          <w:bCs/>
          <w:sz w:val="36"/>
          <w:szCs w:val="36"/>
        </w:rPr>
      </w:pPr>
      <w:r>
        <w:rPr>
          <w:rFonts w:hint="eastAsia" w:ascii="宋体" w:hAnsi="宋体" w:eastAsia="方正小标宋简体" w:cs="方正小标宋简体"/>
          <w:b/>
          <w:bCs/>
          <w:sz w:val="36"/>
          <w:szCs w:val="36"/>
        </w:rPr>
        <w:t>第一部分</w:t>
      </w:r>
      <w:r>
        <w:rPr>
          <w:rFonts w:ascii="宋体" w:hAnsi="宋体" w:eastAsia="方正小标宋简体" w:cs="方正小标宋简体"/>
          <w:b/>
          <w:bCs/>
          <w:sz w:val="36"/>
          <w:szCs w:val="36"/>
        </w:rPr>
        <w:t xml:space="preserve">  </w:t>
      </w:r>
      <w:r>
        <w:rPr>
          <w:rFonts w:hint="eastAsia" w:ascii="宋体" w:hAnsi="宋体" w:eastAsia="方正小标宋简体" w:cs="方正小标宋简体"/>
          <w:b/>
          <w:bCs/>
          <w:sz w:val="36"/>
          <w:szCs w:val="36"/>
        </w:rPr>
        <w:t>目录</w:t>
      </w:r>
    </w:p>
    <w:p>
      <w:pPr>
        <w:keepNext w:val="0"/>
        <w:keepLines w:val="0"/>
        <w:pageBreakBefore w:val="0"/>
        <w:kinsoku/>
        <w:wordWrap/>
        <w:overflowPunct/>
        <w:topLinePunct w:val="0"/>
        <w:autoSpaceDE/>
        <w:autoSpaceDN/>
        <w:bidi w:val="0"/>
        <w:adjustRightInd/>
        <w:snapToGrid/>
        <w:spacing w:after="0" w:line="560" w:lineRule="exact"/>
        <w:ind w:firstLine="636" w:firstLineChars="199"/>
        <w:jc w:val="left"/>
        <w:textAlignment w:val="auto"/>
        <w:rPr>
          <w:rFonts w:ascii="宋体" w:hAnsi="宋体" w:eastAsia="方正小标宋简体"/>
          <w:sz w:val="44"/>
          <w:szCs w:val="44"/>
        </w:rPr>
      </w:pPr>
      <w:r>
        <w:rPr>
          <w:rFonts w:hint="eastAsia" w:ascii="宋体" w:hAnsi="宋体" w:eastAsia="方正黑体_GBK" w:cs="方正黑体_GBK"/>
          <w:sz w:val="32"/>
          <w:szCs w:val="32"/>
        </w:rPr>
        <w:t>一、基本职能及主要工作</w:t>
      </w:r>
    </w:p>
    <w:p>
      <w:pPr>
        <w:keepNext w:val="0"/>
        <w:keepLines w:val="0"/>
        <w:pageBreakBefore w:val="0"/>
        <w:kinsoku/>
        <w:wordWrap/>
        <w:overflowPunct/>
        <w:topLinePunct w:val="0"/>
        <w:autoSpaceDE/>
        <w:autoSpaceDN/>
        <w:bidi w:val="0"/>
        <w:adjustRightInd/>
        <w:snapToGrid/>
        <w:spacing w:after="0" w:line="560" w:lineRule="exact"/>
        <w:ind w:firstLine="480" w:firstLineChars="150"/>
        <w:jc w:val="left"/>
        <w:textAlignment w:val="auto"/>
        <w:rPr>
          <w:rFonts w:ascii="宋体" w:hAnsi="宋体" w:eastAsia="方正楷体_GBK"/>
          <w:b/>
          <w:bCs/>
          <w:sz w:val="32"/>
          <w:szCs w:val="32"/>
        </w:rPr>
      </w:pPr>
      <w:r>
        <w:rPr>
          <w:rFonts w:hint="eastAsia" w:ascii="宋体" w:hAnsi="宋体" w:eastAsia="方正楷体_GBK" w:cs="方正楷体_GBK"/>
          <w:kern w:val="0"/>
          <w:sz w:val="32"/>
          <w:szCs w:val="32"/>
        </w:rPr>
        <w:t>（一）部门主要职责</w:t>
      </w:r>
    </w:p>
    <w:p>
      <w:pPr>
        <w:keepNext w:val="0"/>
        <w:keepLines w:val="0"/>
        <w:pageBreakBefore w:val="0"/>
        <w:widowControl/>
        <w:kinsoku/>
        <w:wordWrap/>
        <w:overflowPunct/>
        <w:topLinePunct w:val="0"/>
        <w:autoSpaceDE/>
        <w:autoSpaceDN/>
        <w:bidi w:val="0"/>
        <w:adjustRightInd/>
        <w:snapToGrid/>
        <w:spacing w:after="0" w:line="560" w:lineRule="exact"/>
        <w:ind w:firstLine="480" w:firstLineChars="150"/>
        <w:jc w:val="left"/>
        <w:textAlignment w:val="auto"/>
        <w:rPr>
          <w:rFonts w:ascii="宋体" w:hAnsi="宋体" w:eastAsia="方正楷体_GBK"/>
          <w:kern w:val="0"/>
          <w:sz w:val="32"/>
          <w:szCs w:val="32"/>
        </w:rPr>
      </w:pPr>
      <w:r>
        <w:rPr>
          <w:rFonts w:hint="eastAsia" w:ascii="宋体" w:hAnsi="宋体" w:eastAsia="方正楷体_GBK" w:cs="方正楷体_GBK"/>
          <w:kern w:val="0"/>
          <w:sz w:val="32"/>
          <w:szCs w:val="32"/>
        </w:rPr>
        <w:t>（二）机构设置情况</w:t>
      </w:r>
    </w:p>
    <w:p>
      <w:pPr>
        <w:keepNext w:val="0"/>
        <w:keepLines w:val="0"/>
        <w:pageBreakBefore w:val="0"/>
        <w:widowControl/>
        <w:kinsoku/>
        <w:wordWrap/>
        <w:overflowPunct/>
        <w:topLinePunct w:val="0"/>
        <w:autoSpaceDE/>
        <w:autoSpaceDN/>
        <w:bidi w:val="0"/>
        <w:adjustRightInd/>
        <w:snapToGrid/>
        <w:spacing w:after="0" w:line="560" w:lineRule="exact"/>
        <w:ind w:firstLine="480" w:firstLineChars="150"/>
        <w:jc w:val="left"/>
        <w:textAlignment w:val="auto"/>
        <w:rPr>
          <w:rFonts w:ascii="宋体" w:hAnsi="宋体" w:eastAsia="方正楷体_GBK"/>
          <w:kern w:val="0"/>
          <w:sz w:val="32"/>
          <w:szCs w:val="32"/>
        </w:rPr>
      </w:pPr>
      <w:r>
        <w:rPr>
          <w:rFonts w:hint="eastAsia" w:ascii="宋体" w:hAnsi="宋体" w:eastAsia="方正楷体_GBK" w:cs="方正楷体_GBK"/>
          <w:kern w:val="0"/>
          <w:sz w:val="32"/>
          <w:szCs w:val="32"/>
        </w:rPr>
        <w:t>（三）重点工作概述</w:t>
      </w:r>
    </w:p>
    <w:p>
      <w:pPr>
        <w:keepNext w:val="0"/>
        <w:keepLines w:val="0"/>
        <w:pageBreakBefore w:val="0"/>
        <w:kinsoku/>
        <w:wordWrap/>
        <w:overflowPunct/>
        <w:topLinePunct w:val="0"/>
        <w:autoSpaceDE/>
        <w:autoSpaceDN/>
        <w:bidi w:val="0"/>
        <w:adjustRightInd/>
        <w:snapToGrid/>
        <w:spacing w:after="0" w:line="560" w:lineRule="exact"/>
        <w:ind w:firstLine="627" w:firstLineChars="196"/>
        <w:jc w:val="left"/>
        <w:textAlignment w:val="auto"/>
        <w:rPr>
          <w:rFonts w:ascii="宋体" w:hAnsi="宋体" w:eastAsia="方正黑体_GBK"/>
          <w:sz w:val="32"/>
          <w:szCs w:val="32"/>
        </w:rPr>
      </w:pPr>
      <w:r>
        <w:rPr>
          <w:rFonts w:hint="eastAsia" w:ascii="宋体" w:hAnsi="宋体" w:eastAsia="方正黑体_GBK" w:cs="方正黑体_GBK"/>
          <w:sz w:val="32"/>
          <w:szCs w:val="32"/>
        </w:rPr>
        <w:t>二、预算单位基本情况</w:t>
      </w:r>
    </w:p>
    <w:p>
      <w:pPr>
        <w:keepNext w:val="0"/>
        <w:keepLines w:val="0"/>
        <w:pageBreakBefore w:val="0"/>
        <w:kinsoku/>
        <w:wordWrap/>
        <w:overflowPunct/>
        <w:topLinePunct w:val="0"/>
        <w:autoSpaceDE/>
        <w:autoSpaceDN/>
        <w:bidi w:val="0"/>
        <w:adjustRightInd/>
        <w:snapToGrid/>
        <w:spacing w:after="0" w:line="560" w:lineRule="exact"/>
        <w:ind w:firstLine="627" w:firstLineChars="196"/>
        <w:jc w:val="left"/>
        <w:textAlignment w:val="auto"/>
        <w:rPr>
          <w:rFonts w:ascii="宋体" w:hAnsi="宋体" w:eastAsia="方正黑体_GBK"/>
          <w:sz w:val="32"/>
          <w:szCs w:val="32"/>
        </w:rPr>
      </w:pPr>
      <w:r>
        <w:rPr>
          <w:rFonts w:hint="eastAsia" w:ascii="宋体" w:hAnsi="宋体" w:eastAsia="方正黑体_GBK" w:cs="方正黑体_GBK"/>
          <w:sz w:val="32"/>
          <w:szCs w:val="32"/>
        </w:rPr>
        <w:t>三、预算单位收入情况</w:t>
      </w:r>
    </w:p>
    <w:p>
      <w:pPr>
        <w:keepNext w:val="0"/>
        <w:keepLines w:val="0"/>
        <w:pageBreakBefore w:val="0"/>
        <w:widowControl/>
        <w:kinsoku/>
        <w:wordWrap/>
        <w:overflowPunct/>
        <w:topLinePunct w:val="0"/>
        <w:autoSpaceDE/>
        <w:autoSpaceDN/>
        <w:bidi w:val="0"/>
        <w:adjustRightInd/>
        <w:snapToGrid/>
        <w:spacing w:after="0" w:line="560" w:lineRule="exact"/>
        <w:ind w:firstLine="473" w:firstLineChars="148"/>
        <w:jc w:val="left"/>
        <w:textAlignment w:val="auto"/>
        <w:rPr>
          <w:rFonts w:ascii="宋体" w:hAnsi="宋体" w:eastAsia="方正楷体_GBK"/>
          <w:kern w:val="0"/>
          <w:sz w:val="32"/>
          <w:szCs w:val="32"/>
        </w:rPr>
      </w:pPr>
      <w:r>
        <w:rPr>
          <w:rFonts w:hint="eastAsia" w:ascii="宋体" w:hAnsi="宋体" w:eastAsia="方正楷体_GBK" w:cs="方正楷体_GBK"/>
          <w:kern w:val="0"/>
          <w:sz w:val="32"/>
          <w:szCs w:val="32"/>
        </w:rPr>
        <w:t>（一）部门财务收入情况</w:t>
      </w:r>
    </w:p>
    <w:p>
      <w:pPr>
        <w:keepNext w:val="0"/>
        <w:keepLines w:val="0"/>
        <w:pageBreakBefore w:val="0"/>
        <w:widowControl/>
        <w:kinsoku/>
        <w:wordWrap/>
        <w:overflowPunct/>
        <w:topLinePunct w:val="0"/>
        <w:autoSpaceDE/>
        <w:autoSpaceDN/>
        <w:bidi w:val="0"/>
        <w:adjustRightInd/>
        <w:snapToGrid/>
        <w:spacing w:after="0" w:line="560" w:lineRule="exact"/>
        <w:ind w:firstLine="480" w:firstLineChars="150"/>
        <w:jc w:val="left"/>
        <w:textAlignment w:val="auto"/>
        <w:rPr>
          <w:rFonts w:ascii="宋体" w:hAnsi="宋体" w:eastAsia="方正楷体_GBK"/>
          <w:kern w:val="0"/>
          <w:sz w:val="32"/>
          <w:szCs w:val="32"/>
        </w:rPr>
      </w:pPr>
      <w:r>
        <w:rPr>
          <w:rFonts w:hint="eastAsia" w:ascii="宋体" w:hAnsi="宋体" w:eastAsia="方正楷体_GBK" w:cs="方正楷体_GBK"/>
          <w:kern w:val="0"/>
          <w:sz w:val="32"/>
          <w:szCs w:val="32"/>
        </w:rPr>
        <w:t>（二）财政拨款收入情况</w:t>
      </w:r>
    </w:p>
    <w:p>
      <w:pPr>
        <w:keepNext w:val="0"/>
        <w:keepLines w:val="0"/>
        <w:pageBreakBefore w:val="0"/>
        <w:kinsoku/>
        <w:wordWrap/>
        <w:overflowPunct/>
        <w:topLinePunct w:val="0"/>
        <w:autoSpaceDE/>
        <w:autoSpaceDN/>
        <w:bidi w:val="0"/>
        <w:adjustRightInd/>
        <w:snapToGrid/>
        <w:spacing w:after="0" w:line="560" w:lineRule="exact"/>
        <w:ind w:firstLine="627" w:firstLineChars="196"/>
        <w:jc w:val="left"/>
        <w:textAlignment w:val="auto"/>
        <w:rPr>
          <w:rFonts w:ascii="宋体" w:hAnsi="宋体" w:eastAsia="方正黑体_GBK"/>
          <w:sz w:val="32"/>
          <w:szCs w:val="32"/>
        </w:rPr>
      </w:pPr>
      <w:r>
        <w:rPr>
          <w:rFonts w:hint="eastAsia" w:ascii="宋体" w:hAnsi="宋体" w:eastAsia="方正黑体_GBK" w:cs="方正黑体_GBK"/>
          <w:sz w:val="32"/>
          <w:szCs w:val="32"/>
        </w:rPr>
        <w:t>四、预算单位支出情况</w:t>
      </w:r>
    </w:p>
    <w:p>
      <w:pPr>
        <w:keepNext w:val="0"/>
        <w:keepLines w:val="0"/>
        <w:pageBreakBefore w:val="0"/>
        <w:widowControl/>
        <w:kinsoku/>
        <w:wordWrap/>
        <w:overflowPunct/>
        <w:topLinePunct w:val="0"/>
        <w:autoSpaceDE/>
        <w:autoSpaceDN/>
        <w:bidi w:val="0"/>
        <w:adjustRightInd/>
        <w:snapToGrid/>
        <w:spacing w:after="0" w:line="560" w:lineRule="exact"/>
        <w:ind w:firstLine="476" w:firstLineChars="149"/>
        <w:jc w:val="left"/>
        <w:textAlignment w:val="auto"/>
        <w:rPr>
          <w:rFonts w:ascii="宋体" w:hAnsi="宋体" w:eastAsia="方正楷体_GBK"/>
          <w:kern w:val="0"/>
          <w:sz w:val="32"/>
          <w:szCs w:val="32"/>
        </w:rPr>
      </w:pPr>
      <w:r>
        <w:rPr>
          <w:rFonts w:hint="eastAsia" w:ascii="宋体" w:hAnsi="宋体" w:eastAsia="方正楷体_GBK" w:cs="方正楷体_GBK"/>
          <w:kern w:val="0"/>
          <w:sz w:val="32"/>
          <w:szCs w:val="32"/>
        </w:rPr>
        <w:t>（一）财政拨款安排支出按功能科目分类情况</w:t>
      </w:r>
    </w:p>
    <w:p>
      <w:pPr>
        <w:keepNext w:val="0"/>
        <w:keepLines w:val="0"/>
        <w:pageBreakBefore w:val="0"/>
        <w:widowControl/>
        <w:kinsoku/>
        <w:wordWrap/>
        <w:overflowPunct/>
        <w:topLinePunct w:val="0"/>
        <w:autoSpaceDE/>
        <w:autoSpaceDN/>
        <w:bidi w:val="0"/>
        <w:adjustRightInd/>
        <w:snapToGrid/>
        <w:spacing w:after="0" w:line="560" w:lineRule="exact"/>
        <w:ind w:firstLine="480" w:firstLineChars="150"/>
        <w:jc w:val="left"/>
        <w:textAlignment w:val="auto"/>
        <w:rPr>
          <w:rFonts w:ascii="宋体" w:hAnsi="宋体" w:eastAsia="方正楷体_GBK"/>
          <w:kern w:val="0"/>
          <w:sz w:val="32"/>
          <w:szCs w:val="32"/>
        </w:rPr>
      </w:pPr>
      <w:r>
        <w:rPr>
          <w:rFonts w:hint="eastAsia" w:ascii="宋体" w:hAnsi="宋体" w:eastAsia="方正楷体_GBK" w:cs="方正楷体_GBK"/>
          <w:kern w:val="0"/>
          <w:sz w:val="32"/>
          <w:szCs w:val="32"/>
        </w:rPr>
        <w:t>（二）财政拨款安排支出按经济科目分类情况</w:t>
      </w:r>
    </w:p>
    <w:p>
      <w:pPr>
        <w:keepNext w:val="0"/>
        <w:keepLines w:val="0"/>
        <w:pageBreakBefore w:val="0"/>
        <w:kinsoku/>
        <w:wordWrap/>
        <w:overflowPunct/>
        <w:topLinePunct w:val="0"/>
        <w:autoSpaceDE/>
        <w:autoSpaceDN/>
        <w:bidi w:val="0"/>
        <w:adjustRightInd/>
        <w:snapToGrid/>
        <w:spacing w:after="0" w:line="560" w:lineRule="exact"/>
        <w:ind w:firstLine="627" w:firstLineChars="196"/>
        <w:jc w:val="left"/>
        <w:textAlignment w:val="auto"/>
        <w:rPr>
          <w:rFonts w:ascii="宋体" w:hAnsi="宋体" w:eastAsia="方正黑体_GBK"/>
          <w:sz w:val="32"/>
          <w:szCs w:val="32"/>
        </w:rPr>
      </w:pPr>
      <w:r>
        <w:rPr>
          <w:rFonts w:hint="eastAsia" w:ascii="宋体" w:hAnsi="宋体" w:eastAsia="方正黑体_GBK" w:cs="方正黑体_GBK"/>
          <w:sz w:val="32"/>
          <w:szCs w:val="32"/>
        </w:rPr>
        <w:t>五、“三公”经费预算情况</w:t>
      </w:r>
    </w:p>
    <w:p>
      <w:pPr>
        <w:keepNext w:val="0"/>
        <w:keepLines w:val="0"/>
        <w:pageBreakBefore w:val="0"/>
        <w:widowControl/>
        <w:kinsoku/>
        <w:wordWrap/>
        <w:overflowPunct/>
        <w:topLinePunct w:val="0"/>
        <w:autoSpaceDE/>
        <w:autoSpaceDN/>
        <w:bidi w:val="0"/>
        <w:adjustRightInd/>
        <w:snapToGrid/>
        <w:spacing w:after="0" w:line="560" w:lineRule="exact"/>
        <w:ind w:firstLine="480" w:firstLineChars="150"/>
        <w:jc w:val="left"/>
        <w:textAlignment w:val="auto"/>
        <w:rPr>
          <w:rFonts w:ascii="宋体" w:hAnsi="宋体" w:eastAsia="方正楷体_GBK"/>
          <w:kern w:val="0"/>
          <w:sz w:val="32"/>
          <w:szCs w:val="32"/>
        </w:rPr>
      </w:pPr>
      <w:r>
        <w:rPr>
          <w:rFonts w:hint="eastAsia" w:ascii="宋体" w:hAnsi="宋体" w:eastAsia="方正楷体_GBK" w:cs="方正楷体_GBK"/>
          <w:kern w:val="0"/>
          <w:sz w:val="32"/>
          <w:szCs w:val="32"/>
        </w:rPr>
        <w:t>（一）因公出国（境）费</w:t>
      </w:r>
    </w:p>
    <w:p>
      <w:pPr>
        <w:keepNext w:val="0"/>
        <w:keepLines w:val="0"/>
        <w:pageBreakBefore w:val="0"/>
        <w:widowControl/>
        <w:kinsoku/>
        <w:wordWrap/>
        <w:overflowPunct/>
        <w:topLinePunct w:val="0"/>
        <w:autoSpaceDE/>
        <w:autoSpaceDN/>
        <w:bidi w:val="0"/>
        <w:adjustRightInd/>
        <w:snapToGrid/>
        <w:spacing w:after="0" w:line="560" w:lineRule="exact"/>
        <w:ind w:firstLine="480" w:firstLineChars="150"/>
        <w:jc w:val="left"/>
        <w:textAlignment w:val="auto"/>
        <w:rPr>
          <w:rFonts w:ascii="宋体" w:hAnsi="宋体" w:eastAsia="方正楷体_GBK"/>
          <w:kern w:val="0"/>
          <w:sz w:val="32"/>
          <w:szCs w:val="32"/>
        </w:rPr>
      </w:pPr>
      <w:r>
        <w:rPr>
          <w:rFonts w:hint="eastAsia" w:ascii="宋体" w:hAnsi="宋体" w:eastAsia="方正楷体_GBK" w:cs="方正楷体_GBK"/>
          <w:kern w:val="0"/>
          <w:sz w:val="32"/>
          <w:szCs w:val="32"/>
        </w:rPr>
        <w:t>（二）公务接待费</w:t>
      </w:r>
    </w:p>
    <w:p>
      <w:pPr>
        <w:keepNext w:val="0"/>
        <w:keepLines w:val="0"/>
        <w:pageBreakBefore w:val="0"/>
        <w:widowControl/>
        <w:kinsoku/>
        <w:wordWrap/>
        <w:overflowPunct/>
        <w:topLinePunct w:val="0"/>
        <w:autoSpaceDE/>
        <w:autoSpaceDN/>
        <w:bidi w:val="0"/>
        <w:adjustRightInd/>
        <w:snapToGrid/>
        <w:spacing w:after="0" w:line="560" w:lineRule="exact"/>
        <w:ind w:firstLine="480" w:firstLineChars="150"/>
        <w:jc w:val="left"/>
        <w:textAlignment w:val="auto"/>
        <w:rPr>
          <w:rFonts w:ascii="宋体" w:hAnsi="宋体" w:eastAsia="方正楷体_GBK"/>
          <w:kern w:val="0"/>
          <w:sz w:val="32"/>
          <w:szCs w:val="32"/>
        </w:rPr>
      </w:pPr>
      <w:r>
        <w:rPr>
          <w:rFonts w:hint="eastAsia" w:ascii="宋体" w:hAnsi="宋体" w:eastAsia="方正楷体_GBK" w:cs="方正楷体_GBK"/>
          <w:kern w:val="0"/>
          <w:sz w:val="32"/>
          <w:szCs w:val="32"/>
        </w:rPr>
        <w:t>（三）公务用车运行维护及购置费</w:t>
      </w:r>
    </w:p>
    <w:p>
      <w:pPr>
        <w:keepNext w:val="0"/>
        <w:keepLines w:val="0"/>
        <w:pageBreakBefore w:val="0"/>
        <w:kinsoku/>
        <w:wordWrap/>
        <w:overflowPunct/>
        <w:topLinePunct w:val="0"/>
        <w:autoSpaceDE/>
        <w:autoSpaceDN/>
        <w:bidi w:val="0"/>
        <w:adjustRightInd/>
        <w:snapToGrid/>
        <w:spacing w:after="0" w:line="560" w:lineRule="exact"/>
        <w:ind w:firstLine="627" w:firstLineChars="196"/>
        <w:jc w:val="left"/>
        <w:textAlignment w:val="auto"/>
        <w:rPr>
          <w:rFonts w:ascii="宋体" w:hAnsi="宋体" w:eastAsia="方正黑体_GBK"/>
          <w:sz w:val="32"/>
          <w:szCs w:val="32"/>
        </w:rPr>
      </w:pPr>
      <w:r>
        <w:rPr>
          <w:rFonts w:hint="eastAsia" w:ascii="宋体" w:hAnsi="宋体" w:eastAsia="方正黑体_GBK" w:cs="方正黑体_GBK"/>
          <w:sz w:val="32"/>
          <w:szCs w:val="32"/>
        </w:rPr>
        <w:t>六、市对下专项转移支付情况</w:t>
      </w:r>
    </w:p>
    <w:p>
      <w:pPr>
        <w:keepNext w:val="0"/>
        <w:keepLines w:val="0"/>
        <w:pageBreakBefore w:val="0"/>
        <w:kinsoku/>
        <w:wordWrap/>
        <w:overflowPunct/>
        <w:topLinePunct w:val="0"/>
        <w:autoSpaceDE/>
        <w:autoSpaceDN/>
        <w:bidi w:val="0"/>
        <w:adjustRightInd/>
        <w:snapToGrid/>
        <w:spacing w:after="0" w:line="560" w:lineRule="exact"/>
        <w:ind w:firstLine="627" w:firstLineChars="196"/>
        <w:jc w:val="left"/>
        <w:textAlignment w:val="auto"/>
        <w:rPr>
          <w:rFonts w:ascii="宋体" w:hAnsi="宋体" w:eastAsia="方正黑体_GBK"/>
          <w:sz w:val="32"/>
          <w:szCs w:val="32"/>
        </w:rPr>
      </w:pPr>
      <w:r>
        <w:rPr>
          <w:rFonts w:hint="eastAsia" w:ascii="宋体" w:hAnsi="宋体" w:eastAsia="方正黑体_GBK" w:cs="方正黑体_GBK"/>
          <w:sz w:val="32"/>
          <w:szCs w:val="32"/>
        </w:rPr>
        <w:t>七、预算收支增减变化情况说明</w:t>
      </w:r>
    </w:p>
    <w:p>
      <w:pPr>
        <w:keepNext w:val="0"/>
        <w:keepLines w:val="0"/>
        <w:pageBreakBefore w:val="0"/>
        <w:kinsoku/>
        <w:wordWrap/>
        <w:overflowPunct/>
        <w:topLinePunct w:val="0"/>
        <w:autoSpaceDE/>
        <w:autoSpaceDN/>
        <w:bidi w:val="0"/>
        <w:adjustRightInd/>
        <w:snapToGrid/>
        <w:spacing w:after="0" w:line="560" w:lineRule="exact"/>
        <w:ind w:firstLine="627" w:firstLineChars="196"/>
        <w:jc w:val="left"/>
        <w:textAlignment w:val="auto"/>
        <w:rPr>
          <w:rFonts w:ascii="宋体" w:hAnsi="宋体" w:eastAsia="方正楷体_GBK"/>
          <w:sz w:val="32"/>
          <w:szCs w:val="32"/>
        </w:rPr>
      </w:pPr>
      <w:r>
        <w:rPr>
          <w:rFonts w:hint="eastAsia" w:ascii="宋体" w:hAnsi="宋体" w:eastAsia="方正楷体_GBK" w:cs="方正楷体_GBK"/>
          <w:sz w:val="32"/>
          <w:szCs w:val="32"/>
        </w:rPr>
        <w:t>（一）基本支出</w:t>
      </w:r>
    </w:p>
    <w:p>
      <w:pPr>
        <w:keepNext w:val="0"/>
        <w:keepLines w:val="0"/>
        <w:pageBreakBefore w:val="0"/>
        <w:kinsoku/>
        <w:wordWrap/>
        <w:overflowPunct/>
        <w:topLinePunct w:val="0"/>
        <w:autoSpaceDE/>
        <w:autoSpaceDN/>
        <w:bidi w:val="0"/>
        <w:adjustRightInd/>
        <w:snapToGrid/>
        <w:spacing w:after="0" w:line="560" w:lineRule="exact"/>
        <w:ind w:firstLine="627" w:firstLineChars="196"/>
        <w:jc w:val="left"/>
        <w:textAlignment w:val="auto"/>
        <w:rPr>
          <w:rFonts w:ascii="宋体" w:hAnsi="宋体" w:eastAsia="方正楷体_GBK"/>
          <w:sz w:val="32"/>
          <w:szCs w:val="32"/>
        </w:rPr>
      </w:pPr>
      <w:r>
        <w:rPr>
          <w:rFonts w:hint="eastAsia" w:ascii="宋体" w:hAnsi="宋体" w:eastAsia="方正楷体_GBK" w:cs="方正楷体_GBK"/>
          <w:sz w:val="32"/>
          <w:szCs w:val="32"/>
        </w:rPr>
        <w:t>（二）项目支出</w:t>
      </w:r>
    </w:p>
    <w:p>
      <w:pPr>
        <w:keepNext w:val="0"/>
        <w:keepLines w:val="0"/>
        <w:pageBreakBefore w:val="0"/>
        <w:kinsoku/>
        <w:wordWrap/>
        <w:overflowPunct/>
        <w:topLinePunct w:val="0"/>
        <w:autoSpaceDE/>
        <w:autoSpaceDN/>
        <w:bidi w:val="0"/>
        <w:adjustRightInd/>
        <w:snapToGrid/>
        <w:spacing w:after="0" w:line="560" w:lineRule="exact"/>
        <w:ind w:firstLine="627" w:firstLineChars="196"/>
        <w:jc w:val="left"/>
        <w:textAlignment w:val="auto"/>
        <w:rPr>
          <w:rFonts w:ascii="宋体" w:hAnsi="宋体" w:eastAsia="方正黑体_GBK"/>
          <w:sz w:val="32"/>
          <w:szCs w:val="32"/>
        </w:rPr>
      </w:pPr>
      <w:r>
        <w:rPr>
          <w:rFonts w:hint="eastAsia" w:ascii="宋体" w:hAnsi="宋体" w:eastAsia="方正黑体_GBK" w:cs="方正黑体_GBK"/>
          <w:sz w:val="32"/>
          <w:szCs w:val="32"/>
        </w:rPr>
        <w:t>八、其他重要事项情况说明</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方正楷体_GBK"/>
          <w:kern w:val="0"/>
          <w:sz w:val="32"/>
          <w:szCs w:val="32"/>
        </w:rPr>
      </w:pPr>
      <w:r>
        <w:rPr>
          <w:rFonts w:hint="eastAsia" w:ascii="宋体" w:hAnsi="宋体" w:eastAsia="方正楷体_GBK" w:cs="方正楷体_GBK"/>
          <w:sz w:val="32"/>
          <w:szCs w:val="32"/>
        </w:rPr>
        <w:t>（一）</w:t>
      </w:r>
      <w:r>
        <w:rPr>
          <w:rFonts w:hint="eastAsia" w:ascii="宋体" w:hAnsi="宋体" w:eastAsia="方正楷体_GBK" w:cs="方正楷体_GBK"/>
          <w:kern w:val="0"/>
          <w:sz w:val="32"/>
          <w:szCs w:val="32"/>
        </w:rPr>
        <w:t>机关运行经费安排情况</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方正楷体_GBK"/>
          <w:kern w:val="0"/>
          <w:sz w:val="32"/>
          <w:szCs w:val="32"/>
        </w:rPr>
      </w:pPr>
      <w:r>
        <w:rPr>
          <w:rFonts w:hint="eastAsia" w:ascii="宋体" w:hAnsi="宋体" w:eastAsia="方正楷体_GBK" w:cs="方正楷体_GBK"/>
          <w:kern w:val="0"/>
          <w:sz w:val="32"/>
          <w:szCs w:val="32"/>
        </w:rPr>
        <w:t>（二）政府采购安排情况</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方正楷体_GBK"/>
          <w:kern w:val="0"/>
          <w:sz w:val="32"/>
          <w:szCs w:val="32"/>
        </w:rPr>
      </w:pPr>
      <w:r>
        <w:rPr>
          <w:rFonts w:hint="eastAsia" w:ascii="宋体" w:hAnsi="宋体" w:eastAsia="方正楷体_GBK" w:cs="方正楷体_GBK"/>
          <w:kern w:val="0"/>
          <w:sz w:val="32"/>
          <w:szCs w:val="32"/>
        </w:rPr>
        <w:t>（三）重点项目预算绩效目标编制情况</w:t>
      </w:r>
    </w:p>
    <w:p>
      <w:pPr>
        <w:keepNext w:val="0"/>
        <w:keepLines w:val="0"/>
        <w:pageBreakBefore w:val="0"/>
        <w:widowControl/>
        <w:kinsoku/>
        <w:wordWrap/>
        <w:overflowPunct/>
        <w:topLinePunct w:val="0"/>
        <w:autoSpaceDE/>
        <w:autoSpaceDN/>
        <w:bidi w:val="0"/>
        <w:adjustRightInd/>
        <w:snapToGrid/>
        <w:spacing w:after="0" w:line="560" w:lineRule="exact"/>
        <w:ind w:firstLine="480" w:firstLineChars="150"/>
        <w:jc w:val="left"/>
        <w:textAlignment w:val="auto"/>
        <w:rPr>
          <w:rFonts w:ascii="宋体" w:hAnsi="宋体" w:eastAsia="方正楷体_GBK"/>
          <w:kern w:val="0"/>
          <w:sz w:val="32"/>
          <w:szCs w:val="32"/>
        </w:rPr>
      </w:pPr>
      <w:r>
        <w:rPr>
          <w:rFonts w:ascii="宋体" w:hAnsi="宋体" w:eastAsia="方正楷体_GBK" w:cs="宋体"/>
          <w:kern w:val="0"/>
          <w:sz w:val="32"/>
          <w:szCs w:val="32"/>
        </w:rPr>
        <w:t xml:space="preserve"> </w:t>
      </w:r>
      <w:r>
        <w:rPr>
          <w:rFonts w:hint="eastAsia" w:ascii="宋体" w:hAnsi="宋体" w:eastAsia="方正楷体_GBK" w:cs="方正楷体_GBK"/>
          <w:kern w:val="0"/>
          <w:sz w:val="32"/>
          <w:szCs w:val="32"/>
        </w:rPr>
        <w:t>（四）国有资产占用情况</w:t>
      </w:r>
    </w:p>
    <w:p>
      <w:pPr>
        <w:keepNext w:val="0"/>
        <w:keepLines w:val="0"/>
        <w:pageBreakBefore w:val="0"/>
        <w:kinsoku/>
        <w:wordWrap/>
        <w:overflowPunct/>
        <w:topLinePunct w:val="0"/>
        <w:autoSpaceDE/>
        <w:autoSpaceDN/>
        <w:bidi w:val="0"/>
        <w:adjustRightInd/>
        <w:snapToGrid/>
        <w:spacing w:after="0" w:line="560" w:lineRule="exact"/>
        <w:ind w:firstLine="627" w:firstLineChars="196"/>
        <w:jc w:val="left"/>
        <w:textAlignment w:val="auto"/>
        <w:rPr>
          <w:rFonts w:ascii="宋体" w:hAnsi="宋体" w:eastAsia="方正黑体_GBK"/>
          <w:sz w:val="32"/>
          <w:szCs w:val="32"/>
        </w:rPr>
      </w:pPr>
      <w:r>
        <w:rPr>
          <w:rFonts w:hint="eastAsia" w:ascii="宋体" w:hAnsi="宋体" w:eastAsia="方正黑体_GBK" w:cs="方正黑体_GBK"/>
          <w:sz w:val="32"/>
          <w:szCs w:val="32"/>
        </w:rPr>
        <w:t>九、名词解释</w:t>
      </w:r>
    </w:p>
    <w:p>
      <w:pPr>
        <w:keepNext w:val="0"/>
        <w:keepLines w:val="0"/>
        <w:pageBreakBefore w:val="0"/>
        <w:kinsoku/>
        <w:wordWrap/>
        <w:overflowPunct/>
        <w:topLinePunct w:val="0"/>
        <w:autoSpaceDE/>
        <w:autoSpaceDN/>
        <w:bidi w:val="0"/>
        <w:adjustRightInd/>
        <w:snapToGrid/>
        <w:spacing w:after="0" w:line="560" w:lineRule="exact"/>
        <w:ind w:firstLine="627" w:firstLineChars="196"/>
        <w:jc w:val="left"/>
        <w:textAlignment w:val="auto"/>
        <w:rPr>
          <w:rFonts w:ascii="宋体" w:hAnsi="宋体" w:eastAsia="方正黑体_GBK"/>
          <w:sz w:val="32"/>
          <w:szCs w:val="32"/>
        </w:rPr>
      </w:pPr>
      <w:r>
        <w:rPr>
          <w:rFonts w:hint="eastAsia" w:ascii="宋体" w:hAnsi="宋体" w:eastAsia="方正黑体_GBK" w:cs="方正黑体_GBK"/>
          <w:sz w:val="32"/>
          <w:szCs w:val="32"/>
        </w:rPr>
        <w:t>十、</w:t>
      </w:r>
      <w:r>
        <w:rPr>
          <w:rFonts w:ascii="宋体" w:hAnsi="宋体" w:eastAsia="方正黑体_GBK" w:cs="宋体"/>
          <w:sz w:val="32"/>
          <w:szCs w:val="32"/>
        </w:rPr>
        <w:t>2020</w:t>
      </w:r>
      <w:r>
        <w:rPr>
          <w:rFonts w:hint="eastAsia" w:ascii="宋体" w:hAnsi="宋体" w:eastAsia="方正黑体_GBK" w:cs="方正黑体_GBK"/>
          <w:sz w:val="32"/>
          <w:szCs w:val="32"/>
        </w:rPr>
        <w:t>年预算公开表</w:t>
      </w:r>
    </w:p>
    <w:p>
      <w:pPr>
        <w:keepNext w:val="0"/>
        <w:keepLines w:val="0"/>
        <w:pageBreakBefore w:val="0"/>
        <w:widowControl/>
        <w:kinsoku/>
        <w:wordWrap/>
        <w:overflowPunct/>
        <w:topLinePunct w:val="0"/>
        <w:autoSpaceDE/>
        <w:autoSpaceDN/>
        <w:bidi w:val="0"/>
        <w:adjustRightInd/>
        <w:snapToGrid/>
        <w:spacing w:after="0" w:line="560" w:lineRule="exact"/>
        <w:jc w:val="left"/>
        <w:textAlignment w:val="auto"/>
        <w:rPr>
          <w:rFonts w:ascii="宋体" w:hAnsi="宋体" w:eastAsia="方正黑体_GBK"/>
          <w:kern w:val="0"/>
          <w:sz w:val="32"/>
          <w:szCs w:val="32"/>
        </w:rPr>
      </w:pPr>
    </w:p>
    <w:p>
      <w:pPr>
        <w:keepNext w:val="0"/>
        <w:keepLines w:val="0"/>
        <w:pageBreakBefore w:val="0"/>
        <w:widowControl/>
        <w:kinsoku/>
        <w:wordWrap/>
        <w:overflowPunct/>
        <w:topLinePunct w:val="0"/>
        <w:autoSpaceDE/>
        <w:autoSpaceDN/>
        <w:bidi w:val="0"/>
        <w:adjustRightInd/>
        <w:snapToGrid/>
        <w:spacing w:after="0" w:line="560" w:lineRule="exact"/>
        <w:ind w:firstLine="3060" w:firstLineChars="850"/>
        <w:textAlignment w:val="auto"/>
        <w:rPr>
          <w:rFonts w:ascii="宋体" w:hAnsi="宋体" w:eastAsia="方正小标宋简体"/>
          <w:kern w:val="0"/>
          <w:sz w:val="36"/>
          <w:szCs w:val="36"/>
        </w:rPr>
      </w:pPr>
      <w:r>
        <w:rPr>
          <w:rFonts w:hint="eastAsia" w:ascii="宋体" w:hAnsi="宋体" w:eastAsia="方正小标宋简体" w:cs="方正小标宋简体"/>
          <w:kern w:val="0"/>
          <w:sz w:val="36"/>
          <w:szCs w:val="36"/>
        </w:rPr>
        <w:t>第二部分</w:t>
      </w:r>
      <w:r>
        <w:rPr>
          <w:rFonts w:ascii="宋体" w:hAnsi="宋体" w:eastAsia="方正小标宋简体" w:cs="方正小标宋简体"/>
          <w:kern w:val="0"/>
          <w:sz w:val="36"/>
          <w:szCs w:val="36"/>
        </w:rPr>
        <w:t xml:space="preserve">  </w:t>
      </w:r>
      <w:r>
        <w:rPr>
          <w:rFonts w:hint="eastAsia" w:ascii="宋体" w:hAnsi="宋体" w:eastAsia="方正小标宋简体" w:cs="方正小标宋简体"/>
          <w:kern w:val="0"/>
          <w:sz w:val="36"/>
          <w:szCs w:val="36"/>
        </w:rPr>
        <w:t>公开内容</w:t>
      </w:r>
    </w:p>
    <w:p>
      <w:pPr>
        <w:keepNext w:val="0"/>
        <w:keepLines w:val="0"/>
        <w:pageBreakBefore w:val="0"/>
        <w:widowControl/>
        <w:kinsoku/>
        <w:wordWrap/>
        <w:overflowPunct/>
        <w:topLinePunct w:val="0"/>
        <w:autoSpaceDE/>
        <w:autoSpaceDN/>
        <w:bidi w:val="0"/>
        <w:adjustRightInd/>
        <w:snapToGrid/>
        <w:spacing w:after="0" w:line="560" w:lineRule="exact"/>
        <w:jc w:val="left"/>
        <w:textAlignment w:val="auto"/>
        <w:rPr>
          <w:rFonts w:ascii="宋体" w:hAnsi="宋体" w:eastAsia="方正黑体_GBK"/>
          <w:kern w:val="0"/>
          <w:sz w:val="32"/>
          <w:szCs w:val="32"/>
        </w:rPr>
      </w:pPr>
    </w:p>
    <w:p>
      <w:pPr>
        <w:keepNext w:val="0"/>
        <w:keepLines w:val="0"/>
        <w:pageBreakBefore w:val="0"/>
        <w:widowControl/>
        <w:kinsoku/>
        <w:wordWrap/>
        <w:overflowPunct/>
        <w:topLinePunct w:val="0"/>
        <w:autoSpaceDE/>
        <w:autoSpaceDN/>
        <w:bidi w:val="0"/>
        <w:adjustRightInd/>
        <w:snapToGrid/>
        <w:spacing w:after="0" w:line="560" w:lineRule="exact"/>
        <w:ind w:firstLine="800" w:firstLineChars="250"/>
        <w:jc w:val="left"/>
        <w:textAlignment w:val="auto"/>
        <w:rPr>
          <w:rFonts w:ascii="宋体" w:hAnsi="宋体" w:eastAsia="方正黑体_GBK"/>
          <w:kern w:val="0"/>
          <w:sz w:val="32"/>
          <w:szCs w:val="32"/>
        </w:rPr>
      </w:pPr>
      <w:r>
        <w:rPr>
          <w:rFonts w:hint="eastAsia" w:ascii="宋体" w:hAnsi="宋体" w:eastAsia="方正黑体_GBK" w:cs="方正黑体_GBK"/>
          <w:kern w:val="0"/>
          <w:sz w:val="32"/>
          <w:szCs w:val="32"/>
        </w:rPr>
        <w:t>一、基本职能及主要工作</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楷体_GB2312"/>
          <w:b/>
          <w:bCs/>
          <w:kern w:val="0"/>
          <w:sz w:val="32"/>
          <w:szCs w:val="32"/>
        </w:rPr>
      </w:pPr>
      <w:r>
        <w:rPr>
          <w:rFonts w:hint="eastAsia" w:ascii="宋体" w:hAnsi="宋体" w:eastAsia="楷体_GB2312" w:cs="楷体_GB2312"/>
          <w:kern w:val="0"/>
          <w:sz w:val="32"/>
          <w:szCs w:val="32"/>
        </w:rPr>
        <w:t>（一）部门主要职责</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sz w:val="32"/>
          <w:szCs w:val="32"/>
        </w:rPr>
      </w:pPr>
      <w:r>
        <w:rPr>
          <w:rFonts w:hint="eastAsia" w:ascii="宋体" w:hAnsi="宋体" w:eastAsia="仿宋_GB2312" w:cs="仿宋_GB2312"/>
          <w:sz w:val="32"/>
          <w:szCs w:val="32"/>
        </w:rPr>
        <w:t>中共保山市委组织部是中共保山市委工作机关，为正处级，对外加挂市公务员局牌子。负责管理中共保山市委党建工作领导小组办公室、中共保山市委基层党建工作协调领导小组办公室、中共保山市非公有制经济组织和社会组织工作委员会工作。主要职责是：</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sz w:val="32"/>
          <w:szCs w:val="32"/>
        </w:rPr>
      </w:pPr>
      <w:r>
        <w:rPr>
          <w:rFonts w:ascii="宋体" w:hAnsi="宋体" w:eastAsia="仿宋_GB2312" w:cs="仿宋_GB2312"/>
          <w:sz w:val="32"/>
          <w:szCs w:val="32"/>
        </w:rPr>
        <w:t>1.</w:t>
      </w:r>
      <w:r>
        <w:rPr>
          <w:rFonts w:hint="eastAsia" w:ascii="宋体" w:hAnsi="宋体" w:eastAsia="仿宋_GB2312" w:cs="仿宋_GB2312"/>
          <w:sz w:val="32"/>
          <w:szCs w:val="32"/>
        </w:rPr>
        <w:t>认真贯彻党的政治路线、思想路线和组织路线，负责、研究和指导全市党组织特别是党的基层组织建设。探索各类新的经济组织、社会团体中党组织的设置、活动方式。负责全市党员教育和党员管理工作，制定并落实全市发展党员的计划和措施。组织开展新时代党建工作新情况、新问题和党建理论的研究，提出加强党的政治、思想、组织、作风、纪律、制度建设的意见建议。</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sz w:val="32"/>
          <w:szCs w:val="32"/>
        </w:rPr>
      </w:pPr>
      <w:r>
        <w:rPr>
          <w:rFonts w:ascii="宋体" w:hAnsi="宋体" w:eastAsia="仿宋_GB2312" w:cs="仿宋_GB2312"/>
          <w:sz w:val="32"/>
          <w:szCs w:val="32"/>
        </w:rPr>
        <w:t>2.</w:t>
      </w:r>
      <w:r>
        <w:rPr>
          <w:rFonts w:hint="eastAsia" w:ascii="宋体" w:hAnsi="宋体" w:eastAsia="仿宋_GB2312" w:cs="仿宋_GB2312"/>
          <w:sz w:val="32"/>
          <w:szCs w:val="32"/>
        </w:rPr>
        <w:t>研究并提出县（市、区）领导班子和市委、市政府机关各部委办局处级及其他列入市委管理的领导班子调整、配备的意见和建议。负责加强领导班子的思想作风建设。负责市管干部的宏观管理及考察、任免、工资、调动、待遇、退休审批手续。协助省委组织部办理对省管干部的考察、任免、调动、工资、待遇、退休报批手续。宏观指导市直各部门科级干部的选配工作。</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sz w:val="32"/>
          <w:szCs w:val="32"/>
        </w:rPr>
      </w:pPr>
      <w:r>
        <w:rPr>
          <w:rFonts w:ascii="宋体" w:hAnsi="宋体" w:eastAsia="仿宋_GB2312" w:cs="仿宋_GB2312"/>
          <w:sz w:val="32"/>
          <w:szCs w:val="32"/>
        </w:rPr>
        <w:t>3.</w:t>
      </w:r>
      <w:r>
        <w:rPr>
          <w:rFonts w:hint="eastAsia" w:ascii="宋体" w:hAnsi="宋体" w:eastAsia="仿宋_GB2312" w:cs="仿宋_GB2312"/>
          <w:sz w:val="32"/>
          <w:szCs w:val="32"/>
        </w:rPr>
        <w:t>研究制定加强全市干部队伍建设的具体办法和意见。综合管理培养选拔年轻干部、妇女干部、少数民族干部、党外干部、后备干部的工作。承办挂职干部的选派和管理工作。</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sz w:val="32"/>
          <w:szCs w:val="32"/>
        </w:rPr>
      </w:pPr>
      <w:r>
        <w:rPr>
          <w:rFonts w:ascii="宋体" w:hAnsi="宋体" w:eastAsia="仿宋_GB2312" w:cs="仿宋_GB2312"/>
          <w:sz w:val="32"/>
          <w:szCs w:val="32"/>
        </w:rPr>
        <w:t>4.</w:t>
      </w:r>
      <w:r>
        <w:rPr>
          <w:rFonts w:hint="eastAsia" w:ascii="宋体" w:hAnsi="宋体" w:eastAsia="仿宋_GB2312" w:cs="仿宋_GB2312"/>
          <w:sz w:val="32"/>
          <w:szCs w:val="32"/>
        </w:rPr>
        <w:t>宏观指导并参与全市组织工作制度和干部人事制度的改革，制定或参与制定全市组织、干部人事工作的有关政策和法规。负责全市组织和干部工作的调查研究、检查督促，及时向市委反映重要情况，并提出意见和建议。</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sz w:val="32"/>
          <w:szCs w:val="32"/>
        </w:rPr>
      </w:pPr>
      <w:r>
        <w:rPr>
          <w:rFonts w:ascii="宋体" w:hAnsi="宋体" w:eastAsia="仿宋_GB2312" w:cs="仿宋_GB2312"/>
          <w:sz w:val="32"/>
          <w:szCs w:val="32"/>
        </w:rPr>
        <w:t>5.</w:t>
      </w:r>
      <w:r>
        <w:rPr>
          <w:rFonts w:hint="eastAsia" w:ascii="宋体" w:hAnsi="宋体" w:eastAsia="仿宋_GB2312" w:cs="仿宋_GB2312"/>
          <w:sz w:val="32"/>
          <w:szCs w:val="32"/>
        </w:rPr>
        <w:t>宏观管理人才工作，负责全市人才队伍建设的指导、组织协调和督促检查工作。综合全市贯彻人才工作政策情况，对人才队伍的基本状况进行调研。负责协调和宏观指导全市人才队伍建设规划的制定。协调指导全市人才工作机构资源整合、任务分解等工作。负责指导并做好全市人才统计、分析和人才管理信息系统建设工作。指导全市人才信息库的建设。</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sz w:val="32"/>
          <w:szCs w:val="32"/>
        </w:rPr>
      </w:pPr>
      <w:r>
        <w:rPr>
          <w:rFonts w:ascii="宋体" w:hAnsi="宋体" w:eastAsia="仿宋_GB2312" w:cs="仿宋_GB2312"/>
          <w:sz w:val="32"/>
          <w:szCs w:val="32"/>
        </w:rPr>
        <w:t>6.</w:t>
      </w:r>
      <w:r>
        <w:rPr>
          <w:rFonts w:hint="eastAsia" w:ascii="宋体" w:hAnsi="宋体" w:eastAsia="仿宋_GB2312" w:cs="仿宋_GB2312"/>
          <w:sz w:val="32"/>
          <w:szCs w:val="32"/>
        </w:rPr>
        <w:t>协调和宏观指导全市组织部门干部监督工作。负责对市管干部、全市公务员和干部选拔任用工作进行监督，受理并调查核实群众举报的领导干部方面的问题，督办和直接办理严重违反干部选拔任用工作规定和组织纪律的案件。负责办理特定岗位国家工作人员因公（私）出国（境）的备案、审批工作。</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sz w:val="32"/>
          <w:szCs w:val="32"/>
        </w:rPr>
      </w:pPr>
      <w:r>
        <w:rPr>
          <w:rFonts w:ascii="宋体" w:hAnsi="宋体" w:eastAsia="仿宋_GB2312" w:cs="仿宋_GB2312"/>
          <w:sz w:val="32"/>
          <w:szCs w:val="32"/>
        </w:rPr>
        <w:t>7.</w:t>
      </w:r>
      <w:r>
        <w:rPr>
          <w:rFonts w:hint="eastAsia" w:ascii="宋体" w:hAnsi="宋体" w:eastAsia="仿宋_GB2312" w:cs="仿宋_GB2312"/>
          <w:sz w:val="32"/>
          <w:szCs w:val="32"/>
        </w:rPr>
        <w:t>宏观管理全市干部教育工作，制定全市干部教育培训规划。完成上级组织部门的点名调训工作，组织指导全市乡科级以上干部教育培训工作。协调、督促、检查各县（市、区）和市直部门的干部教育工作，抓好干部教育培训基地和师资队伍建设。</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sz w:val="32"/>
          <w:szCs w:val="32"/>
        </w:rPr>
      </w:pPr>
      <w:r>
        <w:rPr>
          <w:rFonts w:ascii="宋体" w:hAnsi="宋体" w:eastAsia="仿宋_GB2312" w:cs="仿宋_GB2312"/>
          <w:sz w:val="32"/>
          <w:szCs w:val="32"/>
        </w:rPr>
        <w:t>8.</w:t>
      </w:r>
      <w:r>
        <w:rPr>
          <w:rFonts w:hint="eastAsia" w:ascii="宋体" w:hAnsi="宋体" w:eastAsia="仿宋_GB2312" w:cs="仿宋_GB2312"/>
          <w:sz w:val="32"/>
          <w:szCs w:val="32"/>
        </w:rPr>
        <w:t>指导全市公务员制度的实施工作。统一管理公务员录用调配、考核奖惩、工资福利、培训、退休等事务。研究拟订全市公务员管理配套政策并组织实施，指导全市公务员队伍建设和绩效管理，负责公务员对外合作交流、申诉控告等工作。</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sz w:val="32"/>
          <w:szCs w:val="32"/>
        </w:rPr>
      </w:pPr>
      <w:r>
        <w:rPr>
          <w:rFonts w:ascii="宋体" w:hAnsi="宋体" w:eastAsia="仿宋_GB2312" w:cs="仿宋_GB2312"/>
          <w:sz w:val="32"/>
          <w:szCs w:val="32"/>
        </w:rPr>
        <w:t>9.</w:t>
      </w:r>
      <w:r>
        <w:rPr>
          <w:rFonts w:hint="eastAsia" w:ascii="宋体" w:hAnsi="宋体" w:eastAsia="仿宋_GB2312" w:cs="仿宋_GB2312"/>
          <w:sz w:val="32"/>
          <w:szCs w:val="32"/>
        </w:rPr>
        <w:t>围绕各时期组织工作的重点，不断研究和探索新时期加强全市党员和干部队伍作风建设的新途径。</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sz w:val="32"/>
          <w:szCs w:val="32"/>
        </w:rPr>
      </w:pPr>
      <w:r>
        <w:rPr>
          <w:rFonts w:ascii="宋体" w:hAnsi="宋体" w:eastAsia="仿宋_GB2312" w:cs="仿宋_GB2312"/>
          <w:sz w:val="32"/>
          <w:szCs w:val="32"/>
        </w:rPr>
        <w:t>10.</w:t>
      </w:r>
      <w:r>
        <w:rPr>
          <w:rFonts w:hint="eastAsia" w:ascii="宋体" w:hAnsi="宋体" w:eastAsia="仿宋_GB2312" w:cs="仿宋_GB2312"/>
          <w:sz w:val="32"/>
          <w:szCs w:val="32"/>
        </w:rPr>
        <w:t>宏观指导全市的干部人事档案管理工作。负责做好县（处）级以上领导干部和市级机关科级及以下公务员人事档案的管理和使用工作。</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sz w:val="32"/>
          <w:szCs w:val="32"/>
        </w:rPr>
      </w:pPr>
      <w:r>
        <w:rPr>
          <w:rFonts w:ascii="宋体" w:hAnsi="宋体" w:eastAsia="仿宋_GB2312" w:cs="仿宋_GB2312"/>
          <w:sz w:val="32"/>
          <w:szCs w:val="32"/>
        </w:rPr>
        <w:t>11.</w:t>
      </w:r>
      <w:r>
        <w:rPr>
          <w:rFonts w:hint="eastAsia" w:ascii="宋体" w:hAnsi="宋体" w:eastAsia="仿宋_GB2312" w:cs="仿宋_GB2312"/>
          <w:sz w:val="32"/>
          <w:szCs w:val="32"/>
        </w:rPr>
        <w:t>负责指导并做好全市干部（公务员）和党内的统计、分析及管理信息系统的建设工作。负责对全市组织系统信息的业务指导和信息的综合传递及督查工作，主办《保山组工信息》。</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sz w:val="32"/>
          <w:szCs w:val="32"/>
        </w:rPr>
      </w:pPr>
      <w:r>
        <w:rPr>
          <w:rFonts w:ascii="宋体" w:hAnsi="宋体" w:eastAsia="仿宋_GB2312" w:cs="仿宋_GB2312"/>
          <w:sz w:val="32"/>
          <w:szCs w:val="32"/>
        </w:rPr>
        <w:t>12.</w:t>
      </w:r>
      <w:r>
        <w:rPr>
          <w:rFonts w:hint="eastAsia" w:ascii="宋体" w:hAnsi="宋体" w:eastAsia="仿宋_GB2312" w:cs="仿宋_GB2312"/>
          <w:sz w:val="32"/>
          <w:szCs w:val="32"/>
        </w:rPr>
        <w:t>统一管理中共保山市委机构编制委员会办公室、中共保山市委老干部局。</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sz w:val="32"/>
          <w:szCs w:val="32"/>
        </w:rPr>
      </w:pPr>
      <w:r>
        <w:rPr>
          <w:rFonts w:ascii="宋体" w:hAnsi="宋体" w:eastAsia="仿宋_GB2312" w:cs="仿宋_GB2312"/>
          <w:sz w:val="32"/>
          <w:szCs w:val="32"/>
        </w:rPr>
        <w:t>13.</w:t>
      </w:r>
      <w:r>
        <w:rPr>
          <w:rFonts w:hint="eastAsia" w:ascii="宋体" w:hAnsi="宋体" w:eastAsia="仿宋_GB2312" w:cs="仿宋_GB2312"/>
          <w:sz w:val="32"/>
          <w:szCs w:val="32"/>
        </w:rPr>
        <w:t>完成中共云南省委组织部和市委交办的其他任务。</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楷体_GB2312"/>
          <w:kern w:val="0"/>
          <w:sz w:val="32"/>
          <w:szCs w:val="32"/>
        </w:rPr>
      </w:pPr>
      <w:r>
        <w:rPr>
          <w:rFonts w:hint="eastAsia" w:ascii="宋体" w:hAnsi="宋体" w:eastAsia="楷体_GB2312" w:cs="楷体_GB2312"/>
          <w:kern w:val="0"/>
          <w:sz w:val="32"/>
          <w:szCs w:val="32"/>
        </w:rPr>
        <w:t>（二）机构设置情况</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sz w:val="32"/>
          <w:szCs w:val="32"/>
        </w:rPr>
      </w:pPr>
      <w:r>
        <w:rPr>
          <w:rFonts w:hint="eastAsia" w:ascii="宋体" w:hAnsi="宋体" w:eastAsia="仿宋_GB2312" w:cs="仿宋_GB2312"/>
          <w:sz w:val="32"/>
          <w:szCs w:val="32"/>
        </w:rPr>
        <w:t>中共保山市委组织部内设</w:t>
      </w:r>
      <w:r>
        <w:rPr>
          <w:rFonts w:ascii="宋体" w:hAnsi="宋体" w:eastAsia="仿宋_GB2312" w:cs="仿宋_GB2312"/>
          <w:sz w:val="32"/>
          <w:szCs w:val="32"/>
        </w:rPr>
        <w:t xml:space="preserve">16 </w:t>
      </w:r>
      <w:r>
        <w:rPr>
          <w:rFonts w:hint="eastAsia" w:ascii="宋体" w:hAnsi="宋体" w:eastAsia="仿宋_GB2312" w:cs="仿宋_GB2312"/>
          <w:sz w:val="32"/>
          <w:szCs w:val="32"/>
        </w:rPr>
        <w:t>个机构和党总支。</w:t>
      </w:r>
      <w:r>
        <w:rPr>
          <w:rFonts w:hint="eastAsia" w:ascii="宋体" w:hAnsi="宋体" w:eastAsia="仿宋_GB2312" w:cs="仿宋_GB2312"/>
          <w:kern w:val="0"/>
          <w:sz w:val="32"/>
          <w:szCs w:val="32"/>
        </w:rPr>
        <w:t>内设机构为：</w:t>
      </w:r>
      <w:r>
        <w:rPr>
          <w:rFonts w:hint="eastAsia" w:ascii="宋体" w:hAnsi="宋体" w:eastAsia="仿宋_GB2312" w:cs="仿宋_GB2312"/>
          <w:sz w:val="32"/>
          <w:szCs w:val="32"/>
        </w:rPr>
        <w:t>办公室、研究室（政策法规科）、组织一科、组织二科、组织三科、干部一科、干部二科、公务员一科、公务员二科、公务员三科、人才工作科、干部教育科、干部监督科（举报中心）、人事科、信息管理科、党员教育中心（党员干部现代远程教育办公室）。</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楷体_GB2312"/>
          <w:kern w:val="0"/>
          <w:sz w:val="32"/>
          <w:szCs w:val="32"/>
        </w:rPr>
      </w:pPr>
      <w:r>
        <w:rPr>
          <w:rFonts w:hint="eastAsia" w:ascii="宋体" w:hAnsi="宋体" w:eastAsia="楷体_GB2312" w:cs="楷体_GB2312"/>
          <w:kern w:val="0"/>
          <w:sz w:val="32"/>
          <w:szCs w:val="32"/>
        </w:rPr>
        <w:t>（三）重点工作概述</w:t>
      </w:r>
    </w:p>
    <w:p>
      <w:pPr>
        <w:keepNext w:val="0"/>
        <w:keepLines w:val="0"/>
        <w:pageBreakBefore w:val="0"/>
        <w:kinsoku/>
        <w:wordWrap/>
        <w:overflowPunct/>
        <w:topLinePunct w:val="0"/>
        <w:autoSpaceDE/>
        <w:autoSpaceDN/>
        <w:bidi w:val="0"/>
        <w:adjustRightInd/>
        <w:snapToGrid/>
        <w:spacing w:after="0" w:line="560" w:lineRule="exact"/>
        <w:ind w:firstLine="596" w:firstLineChars="200"/>
        <w:textAlignment w:val="auto"/>
        <w:rPr>
          <w:rFonts w:hint="eastAsia" w:ascii="宋体" w:hAnsi="宋体" w:eastAsia="仿宋_GB2312" w:cs="仿宋_GB2312"/>
          <w:sz w:val="32"/>
          <w:szCs w:val="32"/>
        </w:rPr>
      </w:pPr>
      <w:bookmarkStart w:id="0" w:name="OLE_LINK47"/>
      <w:bookmarkStart w:id="1" w:name="OLE_LINK46"/>
      <w:bookmarkStart w:id="2" w:name="OLE_LINK42"/>
      <w:r>
        <w:rPr>
          <w:rFonts w:ascii="宋体" w:hAnsi="宋体" w:eastAsia="仿宋_GB2312" w:cs="仿宋_GB2312"/>
          <w:spacing w:val="-11"/>
          <w:kern w:val="0"/>
          <w:sz w:val="32"/>
          <w:szCs w:val="32"/>
        </w:rPr>
        <w:t>1.</w:t>
      </w:r>
      <w:r>
        <w:rPr>
          <w:rFonts w:hint="eastAsia" w:ascii="宋体" w:hAnsi="宋体" w:eastAsia="仿宋_GB2312" w:cs="仿宋_GB2312"/>
          <w:spacing w:val="-11"/>
          <w:kern w:val="0"/>
          <w:sz w:val="32"/>
          <w:szCs w:val="32"/>
        </w:rPr>
        <w:t>筑牢政治灵魂</w:t>
      </w:r>
      <w:bookmarkEnd w:id="0"/>
      <w:bookmarkEnd w:id="1"/>
      <w:bookmarkStart w:id="3" w:name="OLE_LINK62"/>
      <w:r>
        <w:rPr>
          <w:rFonts w:hint="eastAsia" w:ascii="宋体" w:hAnsi="宋体" w:eastAsia="仿宋_GB2312" w:cs="仿宋_GB2312"/>
          <w:spacing w:val="-11"/>
          <w:kern w:val="0"/>
          <w:sz w:val="32"/>
          <w:szCs w:val="32"/>
        </w:rPr>
        <w:t>，以主题教育“东风”</w:t>
      </w:r>
      <w:bookmarkStart w:id="4" w:name="OLE_LINK1"/>
      <w:bookmarkStart w:id="5" w:name="OLE_LINK50"/>
      <w:r>
        <w:rPr>
          <w:rFonts w:hint="eastAsia" w:ascii="宋体" w:hAnsi="宋体" w:eastAsia="仿宋_GB2312" w:cs="仿宋_GB2312"/>
          <w:spacing w:val="-11"/>
          <w:kern w:val="0"/>
          <w:sz w:val="32"/>
          <w:szCs w:val="32"/>
        </w:rPr>
        <w:t>劲吹</w:t>
      </w:r>
      <w:bookmarkEnd w:id="4"/>
      <w:r>
        <w:rPr>
          <w:rFonts w:hint="eastAsia" w:ascii="宋体" w:hAnsi="宋体" w:eastAsia="仿宋_GB2312" w:cs="仿宋_GB2312"/>
          <w:spacing w:val="-11"/>
          <w:kern w:val="0"/>
          <w:sz w:val="32"/>
          <w:szCs w:val="32"/>
        </w:rPr>
        <w:t>管党治党“新风”</w:t>
      </w:r>
      <w:bookmarkEnd w:id="3"/>
      <w:bookmarkEnd w:id="5"/>
      <w:r>
        <w:rPr>
          <w:rFonts w:hint="eastAsia" w:ascii="宋体" w:hAnsi="宋体" w:eastAsia="仿宋_GB2312" w:cs="仿宋_GB2312"/>
          <w:spacing w:val="-11"/>
          <w:kern w:val="0"/>
          <w:sz w:val="32"/>
          <w:szCs w:val="32"/>
        </w:rPr>
        <w:t>。</w:t>
      </w:r>
      <w:bookmarkEnd w:id="2"/>
      <w:r>
        <w:rPr>
          <w:rFonts w:hint="eastAsia" w:ascii="宋体" w:hAnsi="宋体" w:eastAsia="仿宋_GB2312" w:cs="仿宋_GB2312"/>
          <w:sz w:val="32"/>
          <w:szCs w:val="32"/>
        </w:rPr>
        <w:t>深入总结并巩固主题教育成果，把不忘初心、牢记使命的要求融入到党的建设各个方面，持续推动学习贯彻习近平新时代中国特色社会主义思想往深里走、往心里走、往实里走，切实增强“四个意识”、坚定“四个自信”、做到“两个维护”。建立“最不满意三项工作”每年查找、承诺整改的长效机制；坚持上下联动，持续推动“10个专项整治”，定期通报整治成果；持续关注各单位公开承诺事项的落实；建立健全经常性查找解决各类违背初心使命问题的长效机制，将“四项重点措施”固化下来，在新时代把党的自我革命不断推向深入。</w:t>
      </w:r>
    </w:p>
    <w:p>
      <w:pPr>
        <w:keepNext w:val="0"/>
        <w:keepLines w:val="0"/>
        <w:pageBreakBefore w:val="0"/>
        <w:kinsoku/>
        <w:wordWrap/>
        <w:overflowPunct/>
        <w:topLinePunct w:val="0"/>
        <w:autoSpaceDE/>
        <w:autoSpaceDN/>
        <w:bidi w:val="0"/>
        <w:adjustRightInd/>
        <w:snapToGrid/>
        <w:spacing w:after="0" w:line="560" w:lineRule="exact"/>
        <w:ind w:firstLine="596" w:firstLineChars="200"/>
        <w:textAlignment w:val="auto"/>
        <w:rPr>
          <w:rFonts w:ascii="宋体" w:hAnsi="宋体" w:eastAsia="仿宋_GB2312"/>
          <w:sz w:val="32"/>
          <w:szCs w:val="32"/>
        </w:rPr>
      </w:pPr>
      <w:r>
        <w:rPr>
          <w:rFonts w:ascii="宋体" w:hAnsi="宋体" w:eastAsia="仿宋_GB2312" w:cs="仿宋_GB2312"/>
          <w:spacing w:val="-11"/>
          <w:kern w:val="0"/>
          <w:sz w:val="32"/>
          <w:szCs w:val="32"/>
        </w:rPr>
        <w:t>2.</w:t>
      </w:r>
      <w:r>
        <w:rPr>
          <w:rFonts w:hint="eastAsia" w:ascii="宋体" w:hAnsi="宋体" w:eastAsia="仿宋_GB2312" w:cs="仿宋_GB2312"/>
          <w:spacing w:val="-11"/>
          <w:kern w:val="0"/>
          <w:sz w:val="32"/>
          <w:szCs w:val="32"/>
        </w:rPr>
        <w:t>提高政治站位，以党的建设“成效”</w:t>
      </w:r>
      <w:bookmarkStart w:id="6" w:name="OLE_LINK2"/>
      <w:r>
        <w:rPr>
          <w:rFonts w:hint="eastAsia" w:ascii="宋体" w:hAnsi="宋体" w:eastAsia="仿宋_GB2312" w:cs="仿宋_GB2312"/>
          <w:spacing w:val="-11"/>
          <w:kern w:val="0"/>
          <w:sz w:val="32"/>
          <w:szCs w:val="32"/>
        </w:rPr>
        <w:t>助力</w:t>
      </w:r>
      <w:bookmarkEnd w:id="6"/>
      <w:r>
        <w:rPr>
          <w:rFonts w:hint="eastAsia" w:ascii="宋体" w:hAnsi="宋体" w:eastAsia="仿宋_GB2312" w:cs="仿宋_GB2312"/>
          <w:spacing w:val="-11"/>
          <w:kern w:val="0"/>
          <w:sz w:val="32"/>
          <w:szCs w:val="32"/>
        </w:rPr>
        <w:t>跨越发展“实效”。</w:t>
      </w:r>
      <w:r>
        <w:rPr>
          <w:rFonts w:hint="eastAsia" w:ascii="宋体" w:hAnsi="宋体" w:eastAsia="仿宋_GB2312" w:cs="仿宋_GB2312"/>
          <w:sz w:val="32"/>
          <w:szCs w:val="32"/>
        </w:rPr>
        <w:t>站在决战脱贫攻坚、决胜全面小康、实现高质量跨越式发展的高度，定位、思考、谋划、推动工作。持续深化“百千万”工程，</w:t>
      </w:r>
      <w:bookmarkStart w:id="7" w:name="OLE_LINK54"/>
      <w:r>
        <w:rPr>
          <w:rFonts w:hint="eastAsia" w:ascii="宋体" w:hAnsi="宋体" w:eastAsia="仿宋_GB2312" w:cs="仿宋_GB2312"/>
          <w:sz w:val="32"/>
          <w:szCs w:val="32"/>
        </w:rPr>
        <w:t>抓好习近平新时代中国特色社会主义思想和十九届四中全会的教育培训，深入推进抓党建促脱贫攻坚、促乡村振兴，抓好产业发展、劳务输出、易地扶贫搬迁组织化，选优配强贫困地区领导班子和干部队伍，继续加强在脱贫攻坚一线考察识别、培养锻炼干部</w:t>
      </w:r>
      <w:bookmarkStart w:id="8" w:name="OLE_LINK45"/>
      <w:r>
        <w:rPr>
          <w:rFonts w:hint="eastAsia" w:ascii="宋体" w:hAnsi="宋体" w:eastAsia="仿宋_GB2312" w:cs="仿宋_GB2312"/>
          <w:sz w:val="32"/>
          <w:szCs w:val="32"/>
        </w:rPr>
        <w:t>。</w:t>
      </w:r>
      <w:bookmarkEnd w:id="7"/>
      <w:bookmarkStart w:id="9" w:name="OLE_LINK56"/>
      <w:r>
        <w:rPr>
          <w:rFonts w:hint="eastAsia" w:ascii="宋体" w:hAnsi="宋体" w:eastAsia="仿宋_GB2312" w:cs="仿宋_GB2312"/>
          <w:sz w:val="32"/>
          <w:szCs w:val="32"/>
        </w:rPr>
        <w:t>以更大力度引入高层次人才，</w:t>
      </w:r>
      <w:bookmarkStart w:id="10" w:name="OLE_LINK30"/>
      <w:r>
        <w:rPr>
          <w:rFonts w:hint="eastAsia" w:ascii="宋体" w:hAnsi="宋体" w:eastAsia="仿宋_GB2312" w:cs="仿宋_GB2312"/>
          <w:sz w:val="32"/>
          <w:szCs w:val="32"/>
        </w:rPr>
        <w:t>盘活本土人才资源</w:t>
      </w:r>
      <w:bookmarkEnd w:id="10"/>
      <w:r>
        <w:rPr>
          <w:rFonts w:hint="eastAsia" w:ascii="宋体" w:hAnsi="宋体" w:eastAsia="仿宋_GB2312" w:cs="仿宋_GB2312"/>
          <w:sz w:val="32"/>
          <w:szCs w:val="32"/>
        </w:rPr>
        <w:t>，优化人才队伍结构，</w:t>
      </w:r>
      <w:bookmarkEnd w:id="8"/>
      <w:r>
        <w:rPr>
          <w:rFonts w:hint="eastAsia" w:ascii="宋体" w:hAnsi="宋体" w:eastAsia="仿宋_GB2312" w:cs="仿宋_GB2312"/>
          <w:sz w:val="32"/>
          <w:szCs w:val="32"/>
        </w:rPr>
        <w:t>为保山现代化大城市建设提供强有力的人才支撑。</w:t>
      </w:r>
    </w:p>
    <w:bookmarkEnd w:id="9"/>
    <w:p>
      <w:pPr>
        <w:keepNext w:val="0"/>
        <w:keepLines w:val="0"/>
        <w:pageBreakBefore w:val="0"/>
        <w:kinsoku/>
        <w:wordWrap/>
        <w:overflowPunct/>
        <w:topLinePunct w:val="0"/>
        <w:autoSpaceDE/>
        <w:autoSpaceDN/>
        <w:bidi w:val="0"/>
        <w:adjustRightInd/>
        <w:snapToGrid/>
        <w:spacing w:after="0" w:line="560" w:lineRule="exact"/>
        <w:ind w:firstLine="596" w:firstLineChars="200"/>
        <w:textAlignment w:val="auto"/>
        <w:rPr>
          <w:rFonts w:hint="eastAsia" w:ascii="宋体" w:hAnsi="宋体" w:eastAsia="仿宋_GB2312" w:cs="仿宋_GB2312"/>
          <w:sz w:val="32"/>
          <w:szCs w:val="32"/>
        </w:rPr>
      </w:pPr>
      <w:r>
        <w:rPr>
          <w:rFonts w:ascii="宋体" w:hAnsi="宋体" w:eastAsia="仿宋_GB2312" w:cs="仿宋_GB2312"/>
          <w:spacing w:val="-11"/>
          <w:kern w:val="0"/>
          <w:sz w:val="32"/>
          <w:szCs w:val="32"/>
        </w:rPr>
        <w:t>3.</w:t>
      </w:r>
      <w:r>
        <w:rPr>
          <w:rFonts w:hint="eastAsia" w:ascii="宋体" w:hAnsi="宋体" w:eastAsia="仿宋_GB2312" w:cs="仿宋_GB2312"/>
          <w:sz w:val="32"/>
          <w:szCs w:val="32"/>
        </w:rPr>
        <w:t>强化</w:t>
      </w:r>
      <w:bookmarkStart w:id="11" w:name="OLE_LINK5"/>
      <w:r>
        <w:rPr>
          <w:rFonts w:hint="eastAsia" w:ascii="宋体" w:hAnsi="宋体" w:eastAsia="仿宋_GB2312" w:cs="仿宋_GB2312"/>
          <w:sz w:val="32"/>
          <w:szCs w:val="32"/>
        </w:rPr>
        <w:t>政治功能</w:t>
      </w:r>
      <w:bookmarkEnd w:id="11"/>
      <w:r>
        <w:rPr>
          <w:rFonts w:hint="eastAsia" w:ascii="宋体" w:hAnsi="宋体" w:eastAsia="仿宋_GB2312" w:cs="仿宋_GB2312"/>
          <w:sz w:val="32"/>
          <w:szCs w:val="32"/>
        </w:rPr>
        <w:t>，以解放思想“求变”</w:t>
      </w:r>
      <w:bookmarkStart w:id="12" w:name="OLE_LINK3"/>
      <w:bookmarkStart w:id="13" w:name="OLE_LINK49"/>
      <w:r>
        <w:rPr>
          <w:rFonts w:hint="eastAsia" w:ascii="宋体" w:hAnsi="宋体" w:eastAsia="仿宋_GB2312" w:cs="仿宋_GB2312"/>
          <w:sz w:val="32"/>
          <w:szCs w:val="32"/>
        </w:rPr>
        <w:t>驱动</w:t>
      </w:r>
      <w:bookmarkEnd w:id="12"/>
      <w:r>
        <w:rPr>
          <w:rFonts w:hint="eastAsia" w:ascii="宋体" w:hAnsi="宋体" w:eastAsia="仿宋_GB2312" w:cs="仿宋_GB2312"/>
          <w:sz w:val="32"/>
          <w:szCs w:val="32"/>
        </w:rPr>
        <w:t>组织工作</w:t>
      </w:r>
      <w:bookmarkEnd w:id="13"/>
      <w:r>
        <w:rPr>
          <w:rFonts w:hint="eastAsia" w:ascii="宋体" w:hAnsi="宋体" w:eastAsia="仿宋_GB2312" w:cs="仿宋_GB2312"/>
          <w:sz w:val="32"/>
          <w:szCs w:val="32"/>
        </w:rPr>
        <w:t>“裂变”。</w:t>
      </w:r>
      <w:bookmarkStart w:id="14" w:name="OLE_LINK52"/>
      <w:r>
        <w:rPr>
          <w:rFonts w:hint="eastAsia" w:ascii="宋体" w:hAnsi="宋体" w:eastAsia="仿宋_GB2312" w:cs="仿宋_GB2312"/>
          <w:sz w:val="32"/>
          <w:szCs w:val="32"/>
        </w:rPr>
        <w:t>围绕“智慧党建年”工作部署，按照优化升级一套系统、管好用活两个载体、统筹推进“三类”平台、着力提升四个智慧化水平的“1234”工作思路，</w:t>
      </w:r>
      <w:r>
        <w:rPr>
          <w:rFonts w:hint="eastAsia" w:ascii="宋体" w:hAnsi="宋体" w:eastAsia="仿宋_GB2312" w:cs="仿宋_GB2312"/>
          <w:sz w:val="32"/>
          <w:szCs w:val="32"/>
        </w:rPr>
        <w:t>统筹推进“智慧党建年”，推动实现基础党务智慧化、监督管理智慧化、辅助决策智慧化、作用发挥智慧化，以信息化技术支撑全面从严治党向纵深发展。</w:t>
      </w:r>
      <w:bookmarkStart w:id="15" w:name="OLE_LINK55"/>
      <w:r>
        <w:rPr>
          <w:rFonts w:hint="eastAsia" w:ascii="宋体" w:hAnsi="宋体" w:eastAsia="仿宋_GB2312" w:cs="仿宋_GB2312"/>
          <w:sz w:val="32"/>
          <w:szCs w:val="32"/>
        </w:rPr>
        <w:t>全面树牢正确选人用人导向</w:t>
      </w:r>
      <w:bookmarkStart w:id="16" w:name="OLE_LINK40"/>
      <w:r>
        <w:rPr>
          <w:rFonts w:hint="eastAsia" w:ascii="宋体" w:hAnsi="宋体" w:eastAsia="仿宋_GB2312" w:cs="仿宋_GB2312"/>
          <w:sz w:val="32"/>
          <w:szCs w:val="32"/>
        </w:rPr>
        <w:t>，健全完善领导班子和领导干部政治素质考察机制</w:t>
      </w:r>
      <w:bookmarkEnd w:id="16"/>
      <w:r>
        <w:rPr>
          <w:rFonts w:hint="eastAsia" w:ascii="宋体" w:hAnsi="宋体" w:eastAsia="仿宋_GB2312" w:cs="仿宋_GB2312"/>
          <w:sz w:val="32"/>
          <w:szCs w:val="32"/>
        </w:rPr>
        <w:t>、容错纠错机制，使政治素质考察更加具体起来、鲜明起来、落得下来，帮助各级领导干部打消顾虑、扔掉“包袱”，激励干部担当作为。</w:t>
      </w:r>
      <w:bookmarkEnd w:id="15"/>
      <w:bookmarkStart w:id="17" w:name="OLE_LINK57"/>
      <w:r>
        <w:rPr>
          <w:rFonts w:hint="eastAsia" w:ascii="宋体" w:hAnsi="宋体" w:eastAsia="仿宋_GB2312" w:cs="仿宋_GB2312"/>
          <w:sz w:val="32"/>
          <w:szCs w:val="32"/>
        </w:rPr>
        <w:t>实施更加积极、更加开放、更加有效的人才政策，着力健全完善人才引进、培养、评价、流动、激励机制，精准引进急需紧缺人才</w:t>
      </w:r>
      <w:bookmarkEnd w:id="17"/>
      <w:r>
        <w:rPr>
          <w:rFonts w:hint="eastAsia" w:ascii="宋体" w:hAnsi="宋体" w:eastAsia="仿宋_GB2312" w:cs="仿宋_GB2312"/>
          <w:sz w:val="32"/>
          <w:szCs w:val="32"/>
        </w:rPr>
        <w:t>。</w:t>
      </w:r>
    </w:p>
    <w:p>
      <w:pPr>
        <w:keepNext w:val="0"/>
        <w:keepLines w:val="0"/>
        <w:pageBreakBefore w:val="0"/>
        <w:kinsoku/>
        <w:wordWrap/>
        <w:overflowPunct/>
        <w:topLinePunct w:val="0"/>
        <w:autoSpaceDE/>
        <w:autoSpaceDN/>
        <w:bidi w:val="0"/>
        <w:adjustRightInd/>
        <w:snapToGrid/>
        <w:spacing w:after="0" w:line="560" w:lineRule="exact"/>
        <w:ind w:firstLine="596" w:firstLineChars="200"/>
        <w:textAlignment w:val="auto"/>
        <w:rPr>
          <w:rFonts w:ascii="宋体" w:hAnsi="宋体" w:eastAsia="仿宋_GB2312"/>
          <w:kern w:val="0"/>
          <w:sz w:val="32"/>
          <w:szCs w:val="32"/>
        </w:rPr>
      </w:pPr>
      <w:r>
        <w:rPr>
          <w:rFonts w:ascii="宋体" w:hAnsi="宋体" w:eastAsia="仿宋_GB2312" w:cs="仿宋_GB2312"/>
          <w:spacing w:val="-11"/>
          <w:kern w:val="0"/>
          <w:sz w:val="32"/>
          <w:szCs w:val="32"/>
        </w:rPr>
        <w:t>4.</w:t>
      </w:r>
      <w:r>
        <w:rPr>
          <w:rFonts w:hint="eastAsia" w:ascii="宋体" w:hAnsi="宋体" w:eastAsia="仿宋_GB2312" w:cs="仿宋_GB2312"/>
          <w:spacing w:val="-11"/>
          <w:kern w:val="0"/>
          <w:sz w:val="32"/>
          <w:szCs w:val="32"/>
        </w:rPr>
        <w:t>增强政治自觉，</w:t>
      </w:r>
      <w:bookmarkStart w:id="18" w:name="OLE_LINK8"/>
      <w:bookmarkStart w:id="19" w:name="OLE_LINK6"/>
      <w:r>
        <w:rPr>
          <w:rFonts w:hint="eastAsia" w:ascii="宋体" w:hAnsi="宋体" w:eastAsia="仿宋_GB2312" w:cs="仿宋_GB2312"/>
          <w:spacing w:val="-11"/>
          <w:kern w:val="0"/>
          <w:sz w:val="32"/>
          <w:szCs w:val="32"/>
        </w:rPr>
        <w:t>以自身建设“气象”彰显组织部门“形象”</w:t>
      </w:r>
      <w:bookmarkEnd w:id="18"/>
      <w:r>
        <w:rPr>
          <w:rFonts w:hint="eastAsia" w:ascii="宋体" w:hAnsi="宋体" w:eastAsia="仿宋_GB2312" w:cs="仿宋_GB2312"/>
          <w:spacing w:val="-11"/>
          <w:kern w:val="0"/>
          <w:sz w:val="32"/>
          <w:szCs w:val="32"/>
        </w:rPr>
        <w:t>。</w:t>
      </w:r>
      <w:bookmarkEnd w:id="19"/>
      <w:r>
        <w:rPr>
          <w:rFonts w:hint="eastAsia" w:ascii="宋体" w:hAnsi="宋体" w:eastAsia="仿宋_GB2312" w:cs="仿宋_GB2312"/>
          <w:sz w:val="32"/>
          <w:szCs w:val="32"/>
        </w:rPr>
        <w:t>坚持“政治建部、服务立部、实干兴部、依规治部、文化强部”，强化“</w:t>
      </w:r>
      <w:r>
        <w:rPr>
          <w:rFonts w:ascii="宋体" w:hAnsi="宋体" w:eastAsia="仿宋_GB2312" w:cs="仿宋_GB2312"/>
          <w:sz w:val="32"/>
          <w:szCs w:val="32"/>
        </w:rPr>
        <w:t>01234</w:t>
      </w:r>
      <w:r>
        <w:rPr>
          <w:rFonts w:hint="eastAsia" w:ascii="宋体" w:hAnsi="宋体" w:eastAsia="仿宋_GB2312" w:cs="仿宋_GB2312"/>
          <w:sz w:val="32"/>
          <w:szCs w:val="32"/>
        </w:rPr>
        <w:t>”工作法考核、运用，持续落实“基层减负年”工作要求，大力弘扬组工干部“安专迷”精神，全面形成“精准、高效、务实、创新”部风。严格落实中央八项规定精神和省市委实施办法，重点落实好理论学习中心组学习、领导干部讲党课、双重组织生活、民主评议党员、读书班等制度，深入推进部机关党风廉政建设，以组工干部优良作风为全市党员干部作出榜样。</w:t>
      </w:r>
      <w:bookmarkEnd w:id="14"/>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黑体"/>
          <w:kern w:val="0"/>
          <w:sz w:val="32"/>
          <w:szCs w:val="32"/>
        </w:rPr>
      </w:pPr>
      <w:r>
        <w:rPr>
          <w:rFonts w:hint="eastAsia" w:ascii="宋体" w:hAnsi="宋体" w:eastAsia="黑体" w:cs="黑体"/>
          <w:kern w:val="0"/>
          <w:sz w:val="32"/>
          <w:szCs w:val="32"/>
        </w:rPr>
        <w:t>二、预算单位基本情况</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kern w:val="0"/>
          <w:sz w:val="32"/>
          <w:szCs w:val="32"/>
        </w:rPr>
      </w:pPr>
      <w:r>
        <w:rPr>
          <w:rFonts w:hint="eastAsia" w:ascii="宋体" w:hAnsi="宋体" w:eastAsia="仿宋_GB2312" w:cs="仿宋_GB2312"/>
          <w:kern w:val="0"/>
          <w:sz w:val="32"/>
          <w:szCs w:val="32"/>
        </w:rPr>
        <w:t>我部门编制</w:t>
      </w:r>
      <w:r>
        <w:rPr>
          <w:rFonts w:ascii="宋体" w:hAnsi="宋体" w:eastAsia="仿宋_GB2312" w:cs="仿宋_GB2312"/>
          <w:kern w:val="0"/>
          <w:sz w:val="32"/>
          <w:szCs w:val="32"/>
        </w:rPr>
        <w:t>2020</w:t>
      </w:r>
      <w:r>
        <w:rPr>
          <w:rFonts w:hint="eastAsia" w:ascii="宋体" w:hAnsi="宋体" w:eastAsia="仿宋_GB2312" w:cs="仿宋_GB2312"/>
          <w:kern w:val="0"/>
          <w:sz w:val="32"/>
          <w:szCs w:val="32"/>
        </w:rPr>
        <w:t>年部门预算单位共</w:t>
      </w:r>
      <w:r>
        <w:rPr>
          <w:rFonts w:ascii="宋体" w:hAnsi="宋体" w:eastAsia="仿宋_GB2312" w:cs="仿宋_GB2312"/>
          <w:kern w:val="0"/>
          <w:sz w:val="32"/>
          <w:szCs w:val="32"/>
        </w:rPr>
        <w:t>1</w:t>
      </w:r>
      <w:r>
        <w:rPr>
          <w:rFonts w:hint="eastAsia" w:ascii="宋体" w:hAnsi="宋体" w:eastAsia="仿宋_GB2312" w:cs="仿宋_GB2312"/>
          <w:kern w:val="0"/>
          <w:sz w:val="32"/>
          <w:szCs w:val="32"/>
        </w:rPr>
        <w:t>个</w:t>
      </w:r>
      <w:r>
        <w:rPr>
          <w:rFonts w:ascii="宋体" w:hAnsi="宋体" w:eastAsia="仿宋_GB2312" w:cs="仿宋_GB2312"/>
          <w:kern w:val="0"/>
          <w:sz w:val="32"/>
          <w:szCs w:val="32"/>
        </w:rPr>
        <w:t>,</w:t>
      </w:r>
      <w:r>
        <w:rPr>
          <w:rFonts w:hint="eastAsia" w:ascii="宋体" w:hAnsi="宋体" w:eastAsia="仿宋_GB2312" w:cs="仿宋_GB2312"/>
          <w:kern w:val="0"/>
          <w:sz w:val="32"/>
          <w:szCs w:val="32"/>
        </w:rPr>
        <w:t>下设</w:t>
      </w:r>
      <w:r>
        <w:rPr>
          <w:rFonts w:ascii="宋体" w:hAnsi="宋体" w:eastAsia="仿宋_GB2312" w:cs="仿宋_GB2312"/>
          <w:kern w:val="0"/>
          <w:sz w:val="32"/>
          <w:szCs w:val="32"/>
        </w:rPr>
        <w:t>0</w:t>
      </w:r>
      <w:r>
        <w:rPr>
          <w:rFonts w:hint="eastAsia" w:ascii="宋体" w:hAnsi="宋体" w:eastAsia="仿宋_GB2312" w:cs="仿宋_GB2312"/>
          <w:sz w:val="32"/>
          <w:szCs w:val="32"/>
        </w:rPr>
        <w:t>个单位。</w:t>
      </w:r>
      <w:r>
        <w:rPr>
          <w:rFonts w:hint="eastAsia" w:ascii="宋体" w:hAnsi="宋体" w:eastAsia="仿宋_GB2312" w:cs="仿宋_GB2312"/>
          <w:kern w:val="0"/>
          <w:sz w:val="32"/>
          <w:szCs w:val="32"/>
        </w:rPr>
        <w:t>其中：财政全供给单位</w:t>
      </w:r>
      <w:r>
        <w:rPr>
          <w:rFonts w:ascii="宋体" w:hAnsi="宋体" w:eastAsia="仿宋_GB2312" w:cs="仿宋_GB2312"/>
          <w:kern w:val="0"/>
          <w:sz w:val="32"/>
          <w:szCs w:val="32"/>
        </w:rPr>
        <w:t>1</w:t>
      </w:r>
      <w:r>
        <w:rPr>
          <w:rFonts w:hint="eastAsia" w:ascii="宋体" w:hAnsi="宋体" w:eastAsia="仿宋_GB2312" w:cs="仿宋_GB2312"/>
          <w:kern w:val="0"/>
          <w:sz w:val="32"/>
          <w:szCs w:val="32"/>
        </w:rPr>
        <w:t>个；部分供给单位</w:t>
      </w:r>
      <w:r>
        <w:rPr>
          <w:rFonts w:ascii="宋体" w:hAnsi="宋体" w:eastAsia="仿宋_GB2312" w:cs="仿宋_GB2312"/>
          <w:kern w:val="0"/>
          <w:sz w:val="32"/>
          <w:szCs w:val="32"/>
        </w:rPr>
        <w:t>0</w:t>
      </w:r>
      <w:r>
        <w:rPr>
          <w:rFonts w:hint="eastAsia" w:ascii="宋体" w:hAnsi="宋体" w:eastAsia="仿宋_GB2312" w:cs="仿宋_GB2312"/>
          <w:kern w:val="0"/>
          <w:sz w:val="32"/>
          <w:szCs w:val="32"/>
        </w:rPr>
        <w:t>个；特殊供给单位</w:t>
      </w:r>
      <w:r>
        <w:rPr>
          <w:rFonts w:ascii="宋体" w:hAnsi="宋体" w:eastAsia="仿宋_GB2312" w:cs="仿宋_GB2312"/>
          <w:kern w:val="0"/>
          <w:sz w:val="32"/>
          <w:szCs w:val="32"/>
        </w:rPr>
        <w:t>0</w:t>
      </w:r>
      <w:r>
        <w:rPr>
          <w:rFonts w:hint="eastAsia" w:ascii="宋体" w:hAnsi="宋体" w:eastAsia="仿宋_GB2312" w:cs="仿宋_GB2312"/>
          <w:kern w:val="0"/>
          <w:sz w:val="32"/>
          <w:szCs w:val="32"/>
        </w:rPr>
        <w:t>个；自收自支单位</w:t>
      </w:r>
      <w:r>
        <w:rPr>
          <w:rFonts w:ascii="宋体" w:hAnsi="宋体" w:eastAsia="仿宋_GB2312" w:cs="仿宋_GB2312"/>
          <w:kern w:val="0"/>
          <w:sz w:val="32"/>
          <w:szCs w:val="32"/>
        </w:rPr>
        <w:t>0</w:t>
      </w:r>
      <w:r>
        <w:rPr>
          <w:rFonts w:hint="eastAsia" w:ascii="宋体" w:hAnsi="宋体" w:eastAsia="仿宋_GB2312" w:cs="仿宋_GB2312"/>
          <w:kern w:val="0"/>
          <w:sz w:val="32"/>
          <w:szCs w:val="32"/>
        </w:rPr>
        <w:t>个。财政全供给单位中行政单位</w:t>
      </w:r>
      <w:r>
        <w:rPr>
          <w:rFonts w:ascii="宋体" w:hAnsi="宋体" w:eastAsia="仿宋_GB2312" w:cs="仿宋_GB2312"/>
          <w:kern w:val="0"/>
          <w:sz w:val="32"/>
          <w:szCs w:val="32"/>
        </w:rPr>
        <w:t>1</w:t>
      </w:r>
      <w:r>
        <w:rPr>
          <w:rFonts w:hint="eastAsia" w:ascii="宋体" w:hAnsi="宋体" w:eastAsia="仿宋_GB2312" w:cs="仿宋_GB2312"/>
          <w:kern w:val="0"/>
          <w:sz w:val="32"/>
          <w:szCs w:val="32"/>
        </w:rPr>
        <w:t>个；参公管理事业单位</w:t>
      </w:r>
      <w:r>
        <w:rPr>
          <w:rFonts w:ascii="宋体" w:hAnsi="宋体" w:eastAsia="仿宋_GB2312" w:cs="仿宋_GB2312"/>
          <w:kern w:val="0"/>
          <w:sz w:val="32"/>
          <w:szCs w:val="32"/>
        </w:rPr>
        <w:t>0</w:t>
      </w:r>
      <w:r>
        <w:rPr>
          <w:rFonts w:hint="eastAsia" w:ascii="宋体" w:hAnsi="宋体" w:eastAsia="仿宋_GB2312" w:cs="仿宋_GB2312"/>
          <w:kern w:val="0"/>
          <w:sz w:val="32"/>
          <w:szCs w:val="32"/>
        </w:rPr>
        <w:t>个；非参公管理事业单位</w:t>
      </w:r>
      <w:r>
        <w:rPr>
          <w:rFonts w:ascii="宋体" w:hAnsi="宋体" w:eastAsia="仿宋_GB2312" w:cs="仿宋_GB2312"/>
          <w:kern w:val="0"/>
          <w:sz w:val="32"/>
          <w:szCs w:val="32"/>
        </w:rPr>
        <w:t>0</w:t>
      </w:r>
      <w:r>
        <w:rPr>
          <w:rFonts w:hint="eastAsia" w:ascii="宋体" w:hAnsi="宋体" w:eastAsia="仿宋_GB2312" w:cs="仿宋_GB2312"/>
          <w:kern w:val="0"/>
          <w:sz w:val="32"/>
          <w:szCs w:val="32"/>
        </w:rPr>
        <w:t>个。截止</w:t>
      </w:r>
      <w:r>
        <w:rPr>
          <w:rFonts w:ascii="宋体" w:hAnsi="宋体" w:eastAsia="仿宋_GB2312" w:cs="仿宋_GB2312"/>
          <w:kern w:val="0"/>
          <w:sz w:val="32"/>
          <w:szCs w:val="32"/>
        </w:rPr>
        <w:t>2019</w:t>
      </w:r>
      <w:r>
        <w:rPr>
          <w:rFonts w:hint="eastAsia" w:ascii="宋体" w:hAnsi="宋体" w:eastAsia="仿宋_GB2312" w:cs="仿宋_GB2312"/>
          <w:kern w:val="0"/>
          <w:sz w:val="32"/>
          <w:szCs w:val="32"/>
        </w:rPr>
        <w:t>年</w:t>
      </w:r>
      <w:r>
        <w:rPr>
          <w:rFonts w:ascii="宋体" w:hAnsi="宋体" w:eastAsia="仿宋_GB2312" w:cs="仿宋_GB2312"/>
          <w:kern w:val="0"/>
          <w:sz w:val="32"/>
          <w:szCs w:val="32"/>
        </w:rPr>
        <w:t>12</w:t>
      </w:r>
      <w:r>
        <w:rPr>
          <w:rFonts w:hint="eastAsia" w:ascii="宋体" w:hAnsi="宋体" w:eastAsia="仿宋_GB2312" w:cs="仿宋_GB2312"/>
          <w:kern w:val="0"/>
          <w:sz w:val="32"/>
          <w:szCs w:val="32"/>
        </w:rPr>
        <w:t>月统计，部门基本情况如下：</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kern w:val="0"/>
          <w:sz w:val="32"/>
          <w:szCs w:val="32"/>
        </w:rPr>
      </w:pPr>
      <w:r>
        <w:rPr>
          <w:rFonts w:hint="eastAsia" w:ascii="宋体" w:hAnsi="宋体" w:eastAsia="仿宋_GB2312" w:cs="仿宋_GB2312"/>
          <w:kern w:val="0"/>
          <w:sz w:val="32"/>
          <w:szCs w:val="32"/>
        </w:rPr>
        <w:t>在职人员编制</w:t>
      </w:r>
      <w:r>
        <w:rPr>
          <w:rFonts w:ascii="宋体" w:hAnsi="宋体" w:eastAsia="仿宋_GB2312" w:cs="仿宋_GB2312"/>
          <w:kern w:val="0"/>
          <w:sz w:val="32"/>
          <w:szCs w:val="32"/>
        </w:rPr>
        <w:t>45</w:t>
      </w:r>
      <w:r>
        <w:rPr>
          <w:rFonts w:hint="eastAsia" w:ascii="宋体" w:hAnsi="宋体" w:eastAsia="仿宋_GB2312" w:cs="仿宋_GB2312"/>
          <w:kern w:val="0"/>
          <w:sz w:val="32"/>
          <w:szCs w:val="32"/>
        </w:rPr>
        <w:t>人，其中：行政编制</w:t>
      </w:r>
      <w:r>
        <w:rPr>
          <w:rFonts w:ascii="宋体" w:hAnsi="宋体" w:eastAsia="仿宋_GB2312" w:cs="仿宋_GB2312"/>
          <w:kern w:val="0"/>
          <w:sz w:val="32"/>
          <w:szCs w:val="32"/>
        </w:rPr>
        <w:t xml:space="preserve"> 45</w:t>
      </w:r>
      <w:r>
        <w:rPr>
          <w:rFonts w:hint="eastAsia" w:ascii="宋体" w:hAnsi="宋体" w:eastAsia="仿宋_GB2312" w:cs="仿宋_GB2312"/>
          <w:kern w:val="0"/>
          <w:sz w:val="32"/>
          <w:szCs w:val="32"/>
        </w:rPr>
        <w:t>人，事业编制</w:t>
      </w:r>
      <w:r>
        <w:rPr>
          <w:rFonts w:ascii="宋体" w:hAnsi="宋体" w:eastAsia="仿宋_GB2312" w:cs="仿宋_GB2312"/>
          <w:kern w:val="0"/>
          <w:sz w:val="32"/>
          <w:szCs w:val="32"/>
        </w:rPr>
        <w:t>0</w:t>
      </w:r>
      <w:r>
        <w:rPr>
          <w:rFonts w:hint="eastAsia" w:ascii="宋体" w:hAnsi="宋体" w:eastAsia="仿宋_GB2312" w:cs="仿宋_GB2312"/>
          <w:kern w:val="0"/>
          <w:sz w:val="32"/>
          <w:szCs w:val="32"/>
        </w:rPr>
        <w:t>人。在职实有</w:t>
      </w:r>
      <w:r>
        <w:rPr>
          <w:rFonts w:ascii="宋体" w:hAnsi="宋体" w:eastAsia="仿宋_GB2312" w:cs="仿宋_GB2312"/>
          <w:kern w:val="0"/>
          <w:sz w:val="32"/>
          <w:szCs w:val="32"/>
        </w:rPr>
        <w:t>47</w:t>
      </w:r>
      <w:r>
        <w:rPr>
          <w:rFonts w:hint="eastAsia" w:ascii="宋体" w:hAnsi="宋体" w:eastAsia="仿宋_GB2312" w:cs="仿宋_GB2312"/>
          <w:kern w:val="0"/>
          <w:sz w:val="32"/>
          <w:szCs w:val="32"/>
        </w:rPr>
        <w:t>人，其中：财政全供养</w:t>
      </w:r>
      <w:r>
        <w:rPr>
          <w:rFonts w:ascii="宋体" w:hAnsi="宋体" w:eastAsia="仿宋_GB2312" w:cs="仿宋_GB2312"/>
          <w:kern w:val="0"/>
          <w:sz w:val="32"/>
          <w:szCs w:val="32"/>
        </w:rPr>
        <w:t>47</w:t>
      </w:r>
      <w:r>
        <w:rPr>
          <w:rFonts w:hint="eastAsia" w:ascii="宋体" w:hAnsi="宋体" w:eastAsia="仿宋_GB2312" w:cs="仿宋_GB2312"/>
          <w:kern w:val="0"/>
          <w:sz w:val="32"/>
          <w:szCs w:val="32"/>
        </w:rPr>
        <w:t>人，财政部分供养</w:t>
      </w:r>
      <w:r>
        <w:rPr>
          <w:rFonts w:ascii="宋体" w:hAnsi="宋体" w:eastAsia="仿宋_GB2312" w:cs="仿宋_GB2312"/>
          <w:kern w:val="0"/>
          <w:sz w:val="32"/>
          <w:szCs w:val="32"/>
        </w:rPr>
        <w:t>0</w:t>
      </w:r>
      <w:r>
        <w:rPr>
          <w:rFonts w:hint="eastAsia" w:ascii="宋体" w:hAnsi="宋体" w:eastAsia="仿宋_GB2312" w:cs="仿宋_GB2312"/>
          <w:kern w:val="0"/>
          <w:sz w:val="32"/>
          <w:szCs w:val="32"/>
        </w:rPr>
        <w:t>人，非财政供养</w:t>
      </w:r>
      <w:r>
        <w:rPr>
          <w:rFonts w:ascii="宋体" w:hAnsi="宋体" w:eastAsia="仿宋_GB2312" w:cs="仿宋_GB2312"/>
          <w:kern w:val="0"/>
          <w:sz w:val="32"/>
          <w:szCs w:val="32"/>
        </w:rPr>
        <w:t>0</w:t>
      </w:r>
      <w:r>
        <w:rPr>
          <w:rFonts w:hint="eastAsia" w:ascii="宋体" w:hAnsi="宋体" w:eastAsia="仿宋_GB2312" w:cs="仿宋_GB2312"/>
          <w:kern w:val="0"/>
          <w:sz w:val="32"/>
          <w:szCs w:val="32"/>
        </w:rPr>
        <w:t>人。离退休人员</w:t>
      </w:r>
      <w:r>
        <w:rPr>
          <w:rFonts w:ascii="宋体" w:hAnsi="宋体" w:eastAsia="仿宋_GB2312" w:cs="仿宋_GB2312"/>
          <w:kern w:val="0"/>
          <w:sz w:val="32"/>
          <w:szCs w:val="32"/>
        </w:rPr>
        <w:t xml:space="preserve"> 6</w:t>
      </w:r>
      <w:r>
        <w:rPr>
          <w:rFonts w:hint="eastAsia" w:ascii="宋体" w:hAnsi="宋体" w:eastAsia="仿宋_GB2312" w:cs="仿宋_GB2312"/>
          <w:kern w:val="0"/>
          <w:sz w:val="32"/>
          <w:szCs w:val="32"/>
        </w:rPr>
        <w:t>人，其中：离休</w:t>
      </w:r>
      <w:r>
        <w:rPr>
          <w:rFonts w:ascii="宋体" w:hAnsi="宋体" w:eastAsia="仿宋_GB2312" w:cs="仿宋_GB2312"/>
          <w:kern w:val="0"/>
          <w:sz w:val="32"/>
          <w:szCs w:val="32"/>
        </w:rPr>
        <w:t xml:space="preserve"> 0</w:t>
      </w:r>
      <w:r>
        <w:rPr>
          <w:rFonts w:hint="eastAsia" w:ascii="宋体" w:hAnsi="宋体" w:eastAsia="仿宋_GB2312" w:cs="仿宋_GB2312"/>
          <w:kern w:val="0"/>
          <w:sz w:val="32"/>
          <w:szCs w:val="32"/>
        </w:rPr>
        <w:t>人，退休</w:t>
      </w:r>
      <w:r>
        <w:rPr>
          <w:rFonts w:ascii="宋体" w:hAnsi="宋体" w:eastAsia="仿宋_GB2312" w:cs="仿宋_GB2312"/>
          <w:kern w:val="0"/>
          <w:sz w:val="32"/>
          <w:szCs w:val="32"/>
        </w:rPr>
        <w:t xml:space="preserve"> 6</w:t>
      </w:r>
      <w:r>
        <w:rPr>
          <w:rFonts w:hint="eastAsia" w:ascii="宋体" w:hAnsi="宋体" w:eastAsia="仿宋_GB2312" w:cs="仿宋_GB2312"/>
          <w:kern w:val="0"/>
          <w:sz w:val="32"/>
          <w:szCs w:val="32"/>
        </w:rPr>
        <w:t>人。车辆编制</w:t>
      </w:r>
      <w:r>
        <w:rPr>
          <w:rFonts w:ascii="宋体" w:hAnsi="宋体" w:eastAsia="仿宋_GB2312" w:cs="仿宋_GB2312"/>
          <w:kern w:val="0"/>
          <w:sz w:val="32"/>
          <w:szCs w:val="32"/>
        </w:rPr>
        <w:t>2</w:t>
      </w:r>
      <w:r>
        <w:rPr>
          <w:rFonts w:hint="eastAsia" w:ascii="宋体" w:hAnsi="宋体" w:eastAsia="仿宋_GB2312" w:cs="仿宋_GB2312"/>
          <w:kern w:val="0"/>
          <w:sz w:val="32"/>
          <w:szCs w:val="32"/>
        </w:rPr>
        <w:t>辆，实有车辆</w:t>
      </w:r>
      <w:r>
        <w:rPr>
          <w:rFonts w:ascii="宋体" w:hAnsi="宋体" w:eastAsia="仿宋_GB2312" w:cs="仿宋_GB2312"/>
          <w:kern w:val="0"/>
          <w:sz w:val="32"/>
          <w:szCs w:val="32"/>
        </w:rPr>
        <w:t>2</w:t>
      </w:r>
      <w:r>
        <w:rPr>
          <w:rFonts w:hint="eastAsia" w:ascii="宋体" w:hAnsi="宋体" w:eastAsia="仿宋_GB2312" w:cs="仿宋_GB2312"/>
          <w:kern w:val="0"/>
          <w:sz w:val="32"/>
          <w:szCs w:val="32"/>
        </w:rPr>
        <w:t>辆。</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黑体"/>
          <w:kern w:val="0"/>
          <w:sz w:val="32"/>
          <w:szCs w:val="32"/>
        </w:rPr>
      </w:pPr>
      <w:r>
        <w:rPr>
          <w:rFonts w:hint="eastAsia" w:ascii="宋体" w:hAnsi="宋体" w:eastAsia="黑体" w:cs="黑体"/>
          <w:kern w:val="0"/>
          <w:sz w:val="32"/>
          <w:szCs w:val="32"/>
        </w:rPr>
        <w:t>三、预算单位收入情况</w:t>
      </w:r>
    </w:p>
    <w:p>
      <w:pPr>
        <w:keepNext w:val="0"/>
        <w:keepLines w:val="0"/>
        <w:pageBreakBefore w:val="0"/>
        <w:widowControl/>
        <w:kinsoku/>
        <w:wordWrap/>
        <w:overflowPunct/>
        <w:topLinePunct w:val="0"/>
        <w:autoSpaceDE/>
        <w:autoSpaceDN/>
        <w:bidi w:val="0"/>
        <w:adjustRightInd/>
        <w:snapToGrid/>
        <w:spacing w:after="0" w:line="560" w:lineRule="exact"/>
        <w:ind w:firstLine="480" w:firstLineChars="150"/>
        <w:jc w:val="left"/>
        <w:textAlignment w:val="auto"/>
        <w:rPr>
          <w:rFonts w:ascii="宋体" w:hAnsi="宋体" w:eastAsia="方正楷体_GBK"/>
          <w:kern w:val="0"/>
          <w:sz w:val="32"/>
          <w:szCs w:val="32"/>
        </w:rPr>
      </w:pPr>
      <w:r>
        <w:rPr>
          <w:rFonts w:hint="eastAsia" w:ascii="宋体" w:hAnsi="宋体" w:eastAsia="方正楷体_GBK" w:cs="方正楷体_GBK"/>
          <w:kern w:val="0"/>
          <w:sz w:val="32"/>
          <w:szCs w:val="32"/>
        </w:rPr>
        <w:t>（一）部门财务收入情况</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kern w:val="0"/>
          <w:sz w:val="32"/>
          <w:szCs w:val="32"/>
        </w:rPr>
      </w:pPr>
      <w:r>
        <w:rPr>
          <w:rFonts w:ascii="宋体" w:hAnsi="宋体" w:eastAsia="仿宋_GB2312" w:cs="仿宋_GB2312"/>
          <w:kern w:val="0"/>
          <w:sz w:val="32"/>
          <w:szCs w:val="32"/>
        </w:rPr>
        <w:t>2020</w:t>
      </w:r>
      <w:r>
        <w:rPr>
          <w:rFonts w:hint="eastAsia" w:ascii="宋体" w:hAnsi="宋体" w:eastAsia="仿宋_GB2312" w:cs="仿宋_GB2312"/>
          <w:kern w:val="0"/>
          <w:sz w:val="32"/>
          <w:szCs w:val="32"/>
        </w:rPr>
        <w:t>年部门财务总收入</w:t>
      </w:r>
      <w:r>
        <w:rPr>
          <w:rFonts w:ascii="宋体" w:hAnsi="宋体" w:eastAsia="仿宋_GB2312" w:cs="仿宋_GB2312"/>
          <w:kern w:val="0"/>
          <w:sz w:val="32"/>
          <w:szCs w:val="32"/>
        </w:rPr>
        <w:t xml:space="preserve"> 14968311.80</w:t>
      </w:r>
      <w:r>
        <w:rPr>
          <w:rFonts w:hint="eastAsia" w:ascii="宋体" w:hAnsi="宋体" w:eastAsia="仿宋_GB2312" w:cs="仿宋_GB2312"/>
          <w:kern w:val="0"/>
          <w:sz w:val="32"/>
          <w:szCs w:val="32"/>
        </w:rPr>
        <w:t>元，其中：一般公共预算财政拨款</w:t>
      </w:r>
      <w:r>
        <w:rPr>
          <w:rFonts w:ascii="宋体" w:hAnsi="宋体" w:eastAsia="仿宋_GB2312" w:cs="仿宋_GB2312"/>
          <w:kern w:val="0"/>
          <w:sz w:val="32"/>
          <w:szCs w:val="32"/>
        </w:rPr>
        <w:t>14729700.00</w:t>
      </w:r>
      <w:r>
        <w:rPr>
          <w:rFonts w:hint="eastAsia" w:ascii="宋体" w:hAnsi="宋体" w:eastAsia="仿宋_GB2312" w:cs="仿宋_GB2312"/>
          <w:kern w:val="0"/>
          <w:sz w:val="32"/>
          <w:szCs w:val="32"/>
        </w:rPr>
        <w:t>元，政府性基金预算财政拨款</w:t>
      </w:r>
      <w:r>
        <w:rPr>
          <w:rFonts w:ascii="宋体" w:hAnsi="宋体" w:eastAsia="仿宋_GB2312" w:cs="仿宋_GB2312"/>
          <w:kern w:val="0"/>
          <w:sz w:val="32"/>
          <w:szCs w:val="32"/>
        </w:rPr>
        <w:t>0</w:t>
      </w:r>
      <w:r>
        <w:rPr>
          <w:rFonts w:hint="eastAsia" w:ascii="宋体" w:hAnsi="宋体" w:eastAsia="仿宋_GB2312" w:cs="仿宋_GB2312"/>
          <w:kern w:val="0"/>
          <w:sz w:val="32"/>
          <w:szCs w:val="32"/>
        </w:rPr>
        <w:t>元，国有资本经营预算财政拨款</w:t>
      </w:r>
      <w:r>
        <w:rPr>
          <w:rFonts w:ascii="宋体" w:hAnsi="宋体" w:eastAsia="仿宋_GB2312" w:cs="仿宋_GB2312"/>
          <w:kern w:val="0"/>
          <w:sz w:val="32"/>
          <w:szCs w:val="32"/>
        </w:rPr>
        <w:t>0</w:t>
      </w:r>
      <w:r>
        <w:rPr>
          <w:rFonts w:hint="eastAsia" w:ascii="宋体" w:hAnsi="宋体" w:eastAsia="仿宋_GB2312" w:cs="仿宋_GB2312"/>
          <w:kern w:val="0"/>
          <w:sz w:val="32"/>
          <w:szCs w:val="32"/>
        </w:rPr>
        <w:t>元，事业收入</w:t>
      </w:r>
      <w:r>
        <w:rPr>
          <w:rFonts w:ascii="宋体" w:hAnsi="宋体" w:eastAsia="仿宋_GB2312" w:cs="仿宋_GB2312"/>
          <w:kern w:val="0"/>
          <w:sz w:val="32"/>
          <w:szCs w:val="32"/>
        </w:rPr>
        <w:t>0</w:t>
      </w:r>
      <w:r>
        <w:rPr>
          <w:rFonts w:hint="eastAsia" w:ascii="宋体" w:hAnsi="宋体" w:eastAsia="仿宋_GB2312" w:cs="仿宋_GB2312"/>
          <w:kern w:val="0"/>
          <w:sz w:val="32"/>
          <w:szCs w:val="32"/>
        </w:rPr>
        <w:t>元，事业单位经营收入</w:t>
      </w:r>
      <w:r>
        <w:rPr>
          <w:rFonts w:ascii="宋体" w:hAnsi="宋体" w:eastAsia="仿宋_GB2312" w:cs="仿宋_GB2312"/>
          <w:kern w:val="0"/>
          <w:sz w:val="32"/>
          <w:szCs w:val="32"/>
        </w:rPr>
        <w:t>0</w:t>
      </w:r>
      <w:r>
        <w:rPr>
          <w:rFonts w:hint="eastAsia" w:ascii="宋体" w:hAnsi="宋体" w:eastAsia="仿宋_GB2312" w:cs="仿宋_GB2312"/>
          <w:kern w:val="0"/>
          <w:sz w:val="32"/>
          <w:szCs w:val="32"/>
        </w:rPr>
        <w:t>元，其他收入</w:t>
      </w:r>
      <w:r>
        <w:rPr>
          <w:rFonts w:ascii="宋体" w:hAnsi="宋体" w:eastAsia="仿宋_GB2312" w:cs="仿宋_GB2312"/>
          <w:kern w:val="0"/>
          <w:sz w:val="32"/>
          <w:szCs w:val="32"/>
        </w:rPr>
        <w:t>0</w:t>
      </w:r>
      <w:r>
        <w:rPr>
          <w:rFonts w:hint="eastAsia" w:ascii="宋体" w:hAnsi="宋体" w:eastAsia="仿宋_GB2312" w:cs="仿宋_GB2312"/>
          <w:kern w:val="0"/>
          <w:sz w:val="32"/>
          <w:szCs w:val="32"/>
        </w:rPr>
        <w:t>元，上年结转</w:t>
      </w:r>
      <w:r>
        <w:rPr>
          <w:rFonts w:ascii="宋体" w:hAnsi="宋体" w:eastAsia="仿宋_GB2312" w:cs="仿宋_GB2312"/>
          <w:kern w:val="0"/>
          <w:sz w:val="32"/>
          <w:szCs w:val="32"/>
        </w:rPr>
        <w:t>238611.80</w:t>
      </w:r>
      <w:r>
        <w:rPr>
          <w:rFonts w:hint="eastAsia" w:ascii="宋体" w:hAnsi="宋体" w:eastAsia="仿宋_GB2312" w:cs="仿宋_GB2312"/>
          <w:kern w:val="0"/>
          <w:sz w:val="32"/>
          <w:szCs w:val="32"/>
        </w:rPr>
        <w:t>元。</w:t>
      </w:r>
    </w:p>
    <w:p>
      <w:pPr>
        <w:keepNext w:val="0"/>
        <w:keepLines w:val="0"/>
        <w:pageBreakBefore w:val="0"/>
        <w:widowControl/>
        <w:kinsoku/>
        <w:wordWrap/>
        <w:overflowPunct/>
        <w:topLinePunct w:val="0"/>
        <w:autoSpaceDE/>
        <w:autoSpaceDN/>
        <w:bidi w:val="0"/>
        <w:adjustRightInd/>
        <w:snapToGrid/>
        <w:spacing w:after="0" w:line="560" w:lineRule="exact"/>
        <w:ind w:firstLine="480" w:firstLineChars="150"/>
        <w:jc w:val="left"/>
        <w:textAlignment w:val="auto"/>
        <w:rPr>
          <w:rFonts w:ascii="宋体" w:hAnsi="宋体" w:eastAsia="方正楷体_GBK"/>
          <w:kern w:val="0"/>
          <w:sz w:val="32"/>
          <w:szCs w:val="32"/>
        </w:rPr>
      </w:pPr>
      <w:r>
        <w:rPr>
          <w:rFonts w:hint="eastAsia" w:ascii="宋体" w:hAnsi="宋体" w:eastAsia="方正楷体_GBK" w:cs="方正楷体_GBK"/>
          <w:kern w:val="0"/>
          <w:sz w:val="32"/>
          <w:szCs w:val="32"/>
        </w:rPr>
        <w:t>（二）财政拨款收入情况</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kern w:val="0"/>
          <w:sz w:val="32"/>
          <w:szCs w:val="32"/>
        </w:rPr>
      </w:pPr>
      <w:r>
        <w:rPr>
          <w:rFonts w:ascii="宋体" w:hAnsi="宋体" w:eastAsia="仿宋_GB2312" w:cs="仿宋_GB2312"/>
          <w:kern w:val="0"/>
          <w:sz w:val="32"/>
          <w:szCs w:val="32"/>
        </w:rPr>
        <w:t>2020</w:t>
      </w:r>
      <w:r>
        <w:rPr>
          <w:rFonts w:hint="eastAsia" w:ascii="宋体" w:hAnsi="宋体" w:eastAsia="仿宋_GB2312" w:cs="仿宋_GB2312"/>
          <w:kern w:val="0"/>
          <w:sz w:val="32"/>
          <w:szCs w:val="32"/>
        </w:rPr>
        <w:t>年部门财政拨款收入</w:t>
      </w:r>
      <w:r>
        <w:rPr>
          <w:rFonts w:ascii="宋体" w:hAnsi="宋体" w:eastAsia="仿宋_GB2312" w:cs="仿宋_GB2312"/>
          <w:kern w:val="0"/>
          <w:sz w:val="32"/>
          <w:szCs w:val="32"/>
        </w:rPr>
        <w:t>14968311.80</w:t>
      </w:r>
      <w:r>
        <w:rPr>
          <w:rFonts w:hint="eastAsia" w:ascii="宋体" w:hAnsi="宋体" w:eastAsia="仿宋_GB2312" w:cs="仿宋_GB2312"/>
          <w:kern w:val="0"/>
          <w:sz w:val="32"/>
          <w:szCs w:val="32"/>
        </w:rPr>
        <w:t>元，其中</w:t>
      </w:r>
      <w:r>
        <w:rPr>
          <w:rFonts w:ascii="宋体" w:hAnsi="宋体" w:eastAsia="仿宋_GB2312" w:cs="仿宋_GB2312"/>
          <w:kern w:val="0"/>
          <w:sz w:val="32"/>
          <w:szCs w:val="32"/>
        </w:rPr>
        <w:t>:</w:t>
      </w:r>
      <w:r>
        <w:rPr>
          <w:rFonts w:hint="eastAsia" w:ascii="宋体" w:hAnsi="宋体" w:eastAsia="仿宋_GB2312" w:cs="仿宋_GB2312"/>
          <w:kern w:val="0"/>
          <w:sz w:val="32"/>
          <w:szCs w:val="32"/>
        </w:rPr>
        <w:t>本年收入</w:t>
      </w:r>
      <w:r>
        <w:rPr>
          <w:rFonts w:ascii="宋体" w:hAnsi="宋体" w:eastAsia="仿宋_GB2312" w:cs="仿宋_GB2312"/>
          <w:kern w:val="0"/>
          <w:sz w:val="32"/>
          <w:szCs w:val="32"/>
        </w:rPr>
        <w:t>14729700.00</w:t>
      </w:r>
      <w:r>
        <w:rPr>
          <w:rFonts w:hint="eastAsia" w:ascii="宋体" w:hAnsi="宋体" w:eastAsia="仿宋_GB2312" w:cs="仿宋_GB2312"/>
          <w:kern w:val="0"/>
          <w:sz w:val="32"/>
          <w:szCs w:val="32"/>
        </w:rPr>
        <w:t>元，上年结转</w:t>
      </w:r>
      <w:r>
        <w:rPr>
          <w:rFonts w:ascii="宋体" w:hAnsi="宋体" w:eastAsia="仿宋_GB2312" w:cs="仿宋_GB2312"/>
          <w:kern w:val="0"/>
          <w:sz w:val="32"/>
          <w:szCs w:val="32"/>
        </w:rPr>
        <w:t>238611.80</w:t>
      </w:r>
      <w:r>
        <w:rPr>
          <w:rFonts w:hint="eastAsia" w:ascii="宋体" w:hAnsi="宋体" w:eastAsia="仿宋_GB2312" w:cs="仿宋_GB2312"/>
          <w:kern w:val="0"/>
          <w:sz w:val="32"/>
          <w:szCs w:val="32"/>
        </w:rPr>
        <w:t>元。本年收入中，一般公共预算财政拨款</w:t>
      </w:r>
      <w:r>
        <w:rPr>
          <w:rFonts w:ascii="宋体" w:hAnsi="宋体" w:eastAsia="仿宋_GB2312" w:cs="仿宋_GB2312"/>
          <w:kern w:val="0"/>
          <w:sz w:val="32"/>
          <w:szCs w:val="32"/>
        </w:rPr>
        <w:t>14729700.00</w:t>
      </w:r>
      <w:r>
        <w:rPr>
          <w:rFonts w:hint="eastAsia" w:ascii="宋体" w:hAnsi="宋体" w:eastAsia="仿宋_GB2312" w:cs="仿宋_GB2312"/>
          <w:kern w:val="0"/>
          <w:sz w:val="32"/>
          <w:szCs w:val="32"/>
        </w:rPr>
        <w:t>元（本级财力</w:t>
      </w:r>
      <w:r>
        <w:rPr>
          <w:rFonts w:ascii="宋体" w:hAnsi="宋体" w:eastAsia="仿宋_GB2312" w:cs="仿宋_GB2312"/>
          <w:kern w:val="0"/>
          <w:sz w:val="32"/>
          <w:szCs w:val="32"/>
        </w:rPr>
        <w:t>14729700.00</w:t>
      </w:r>
      <w:r>
        <w:rPr>
          <w:rFonts w:hint="eastAsia" w:ascii="宋体" w:hAnsi="宋体" w:eastAsia="仿宋_GB2312" w:cs="仿宋_GB2312"/>
          <w:kern w:val="0"/>
          <w:sz w:val="32"/>
          <w:szCs w:val="32"/>
        </w:rPr>
        <w:t>元，专项收入</w:t>
      </w:r>
      <w:r>
        <w:rPr>
          <w:rFonts w:ascii="宋体" w:hAnsi="宋体" w:eastAsia="仿宋_GB2312" w:cs="仿宋_GB2312"/>
          <w:kern w:val="0"/>
          <w:sz w:val="32"/>
          <w:szCs w:val="32"/>
        </w:rPr>
        <w:t>0</w:t>
      </w:r>
      <w:r>
        <w:rPr>
          <w:rFonts w:hint="eastAsia" w:ascii="宋体" w:hAnsi="宋体" w:eastAsia="仿宋_GB2312" w:cs="仿宋_GB2312"/>
          <w:kern w:val="0"/>
          <w:sz w:val="32"/>
          <w:szCs w:val="32"/>
        </w:rPr>
        <w:t>元，执法办案补助</w:t>
      </w:r>
      <w:r>
        <w:rPr>
          <w:rFonts w:ascii="宋体" w:hAnsi="宋体" w:eastAsia="仿宋_GB2312" w:cs="仿宋_GB2312"/>
          <w:kern w:val="0"/>
          <w:sz w:val="32"/>
          <w:szCs w:val="32"/>
        </w:rPr>
        <w:t>0</w:t>
      </w:r>
      <w:r>
        <w:rPr>
          <w:rFonts w:hint="eastAsia" w:ascii="宋体" w:hAnsi="宋体" w:eastAsia="仿宋_GB2312" w:cs="仿宋_GB2312"/>
          <w:kern w:val="0"/>
          <w:sz w:val="32"/>
          <w:szCs w:val="32"/>
        </w:rPr>
        <w:t>元，收费成本补偿</w:t>
      </w:r>
      <w:r>
        <w:rPr>
          <w:rFonts w:ascii="宋体" w:hAnsi="宋体" w:eastAsia="仿宋_GB2312" w:cs="仿宋_GB2312"/>
          <w:kern w:val="0"/>
          <w:sz w:val="32"/>
          <w:szCs w:val="32"/>
        </w:rPr>
        <w:t>0</w:t>
      </w:r>
      <w:r>
        <w:rPr>
          <w:rFonts w:hint="eastAsia" w:ascii="宋体" w:hAnsi="宋体" w:eastAsia="仿宋_GB2312" w:cs="仿宋_GB2312"/>
          <w:kern w:val="0"/>
          <w:sz w:val="32"/>
          <w:szCs w:val="32"/>
        </w:rPr>
        <w:t>元，财政专户管理的收入</w:t>
      </w:r>
      <w:r>
        <w:rPr>
          <w:rFonts w:ascii="宋体" w:hAnsi="宋体" w:eastAsia="仿宋_GB2312" w:cs="仿宋_GB2312"/>
          <w:kern w:val="0"/>
          <w:sz w:val="32"/>
          <w:szCs w:val="32"/>
        </w:rPr>
        <w:t>0</w:t>
      </w:r>
      <w:r>
        <w:rPr>
          <w:rFonts w:hint="eastAsia" w:ascii="宋体" w:hAnsi="宋体" w:eastAsia="仿宋_GB2312" w:cs="仿宋_GB2312"/>
          <w:kern w:val="0"/>
          <w:sz w:val="32"/>
          <w:szCs w:val="32"/>
        </w:rPr>
        <w:t>元，国有资源、资产有偿使用收入</w:t>
      </w:r>
      <w:r>
        <w:rPr>
          <w:rFonts w:ascii="宋体" w:hAnsi="宋体" w:eastAsia="仿宋_GB2312" w:cs="仿宋_GB2312"/>
          <w:kern w:val="0"/>
          <w:sz w:val="32"/>
          <w:szCs w:val="32"/>
        </w:rPr>
        <w:t>0</w:t>
      </w:r>
      <w:r>
        <w:rPr>
          <w:rFonts w:hint="eastAsia" w:ascii="宋体" w:hAnsi="宋体" w:eastAsia="仿宋_GB2312" w:cs="仿宋_GB2312"/>
          <w:kern w:val="0"/>
          <w:sz w:val="32"/>
          <w:szCs w:val="32"/>
        </w:rPr>
        <w:t>元），政府性基金预算财政拨款</w:t>
      </w:r>
      <w:r>
        <w:rPr>
          <w:rFonts w:ascii="宋体" w:hAnsi="宋体" w:eastAsia="仿宋_GB2312" w:cs="仿宋_GB2312"/>
          <w:kern w:val="0"/>
          <w:sz w:val="32"/>
          <w:szCs w:val="32"/>
        </w:rPr>
        <w:t>0</w:t>
      </w:r>
      <w:r>
        <w:rPr>
          <w:rFonts w:hint="eastAsia" w:ascii="宋体" w:hAnsi="宋体" w:eastAsia="仿宋_GB2312" w:cs="仿宋_GB2312"/>
          <w:kern w:val="0"/>
          <w:sz w:val="32"/>
          <w:szCs w:val="32"/>
        </w:rPr>
        <w:t>元，国有资本经营预算财政拨款</w:t>
      </w:r>
      <w:r>
        <w:rPr>
          <w:rFonts w:ascii="宋体" w:hAnsi="宋体" w:eastAsia="仿宋_GB2312" w:cs="仿宋_GB2312"/>
          <w:kern w:val="0"/>
          <w:sz w:val="32"/>
          <w:szCs w:val="32"/>
        </w:rPr>
        <w:t>0</w:t>
      </w:r>
      <w:r>
        <w:rPr>
          <w:rFonts w:hint="eastAsia" w:ascii="宋体" w:hAnsi="宋体" w:eastAsia="仿宋_GB2312" w:cs="仿宋_GB2312"/>
          <w:kern w:val="0"/>
          <w:sz w:val="32"/>
          <w:szCs w:val="32"/>
        </w:rPr>
        <w:t>元。</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黑体"/>
          <w:kern w:val="0"/>
          <w:sz w:val="32"/>
          <w:szCs w:val="32"/>
        </w:rPr>
      </w:pPr>
      <w:r>
        <w:rPr>
          <w:rFonts w:hint="eastAsia" w:ascii="宋体" w:hAnsi="宋体" w:eastAsia="黑体" w:cs="黑体"/>
          <w:kern w:val="0"/>
          <w:sz w:val="32"/>
          <w:szCs w:val="32"/>
        </w:rPr>
        <w:t>四、预算单位支出情况</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方正仿宋_GBK"/>
          <w:kern w:val="0"/>
          <w:sz w:val="32"/>
          <w:szCs w:val="32"/>
        </w:rPr>
      </w:pPr>
      <w:r>
        <w:rPr>
          <w:rFonts w:ascii="宋体" w:hAnsi="宋体" w:eastAsia="仿宋_GB2312" w:cs="仿宋_GB2312"/>
          <w:kern w:val="0"/>
          <w:sz w:val="32"/>
          <w:szCs w:val="32"/>
        </w:rPr>
        <w:t>2020</w:t>
      </w:r>
      <w:r>
        <w:rPr>
          <w:rFonts w:hint="eastAsia" w:ascii="宋体" w:hAnsi="宋体" w:eastAsia="仿宋_GB2312" w:cs="仿宋_GB2312"/>
          <w:kern w:val="0"/>
          <w:sz w:val="32"/>
          <w:szCs w:val="32"/>
        </w:rPr>
        <w:t>年部门预算总支出</w:t>
      </w:r>
      <w:r>
        <w:rPr>
          <w:rFonts w:ascii="宋体" w:hAnsi="宋体" w:eastAsia="仿宋_GB2312" w:cs="仿宋_GB2312"/>
          <w:kern w:val="0"/>
          <w:sz w:val="32"/>
          <w:szCs w:val="32"/>
        </w:rPr>
        <w:t>14968311.80</w:t>
      </w:r>
      <w:r>
        <w:rPr>
          <w:rFonts w:hint="eastAsia" w:ascii="宋体" w:hAnsi="宋体" w:eastAsia="仿宋_GB2312" w:cs="仿宋_GB2312"/>
          <w:kern w:val="0"/>
          <w:sz w:val="32"/>
          <w:szCs w:val="32"/>
        </w:rPr>
        <w:t>元。财政拨款安排支出</w:t>
      </w:r>
      <w:r>
        <w:rPr>
          <w:rFonts w:ascii="宋体" w:hAnsi="宋体" w:eastAsia="仿宋_GB2312" w:cs="仿宋_GB2312"/>
          <w:kern w:val="0"/>
          <w:sz w:val="32"/>
          <w:szCs w:val="32"/>
        </w:rPr>
        <w:t>14968311.80</w:t>
      </w:r>
      <w:r>
        <w:rPr>
          <w:rFonts w:hint="eastAsia" w:ascii="宋体" w:hAnsi="宋体" w:eastAsia="仿宋_GB2312" w:cs="仿宋_GB2312"/>
          <w:kern w:val="0"/>
          <w:sz w:val="32"/>
          <w:szCs w:val="32"/>
        </w:rPr>
        <w:t>元，其中，基本支出</w:t>
      </w:r>
      <w:r>
        <w:rPr>
          <w:rFonts w:ascii="宋体" w:hAnsi="宋体" w:eastAsia="仿宋_GB2312" w:cs="仿宋_GB2312"/>
          <w:kern w:val="0"/>
          <w:sz w:val="32"/>
          <w:szCs w:val="32"/>
        </w:rPr>
        <w:t>7247481.20</w:t>
      </w:r>
      <w:r>
        <w:rPr>
          <w:rFonts w:hint="eastAsia" w:ascii="宋体" w:hAnsi="宋体" w:eastAsia="仿宋_GB2312" w:cs="仿宋_GB2312"/>
          <w:kern w:val="0"/>
          <w:sz w:val="32"/>
          <w:szCs w:val="32"/>
        </w:rPr>
        <w:t>元，项目支出</w:t>
      </w:r>
      <w:r>
        <w:rPr>
          <w:rFonts w:ascii="宋体" w:hAnsi="宋体" w:eastAsia="仿宋_GB2312" w:cs="仿宋_GB2312"/>
          <w:kern w:val="0"/>
          <w:sz w:val="32"/>
          <w:szCs w:val="32"/>
        </w:rPr>
        <w:t>7720830.60</w:t>
      </w:r>
      <w:r>
        <w:rPr>
          <w:rFonts w:hint="eastAsia" w:ascii="宋体" w:hAnsi="宋体" w:eastAsia="仿宋_GB2312" w:cs="仿宋_GB2312"/>
          <w:kern w:val="0"/>
          <w:sz w:val="32"/>
          <w:szCs w:val="32"/>
        </w:rPr>
        <w:t>元。</w:t>
      </w:r>
    </w:p>
    <w:p>
      <w:pPr>
        <w:keepNext w:val="0"/>
        <w:keepLines w:val="0"/>
        <w:pageBreakBefore w:val="0"/>
        <w:widowControl/>
        <w:kinsoku/>
        <w:wordWrap/>
        <w:overflowPunct/>
        <w:topLinePunct w:val="0"/>
        <w:autoSpaceDE/>
        <w:autoSpaceDN/>
        <w:bidi w:val="0"/>
        <w:adjustRightInd/>
        <w:snapToGrid/>
        <w:spacing w:after="0" w:line="560" w:lineRule="exact"/>
        <w:ind w:firstLine="480" w:firstLineChars="150"/>
        <w:jc w:val="left"/>
        <w:textAlignment w:val="auto"/>
        <w:rPr>
          <w:rFonts w:ascii="宋体" w:hAnsi="宋体" w:eastAsia="方正楷体_GBK"/>
          <w:kern w:val="0"/>
          <w:sz w:val="32"/>
          <w:szCs w:val="32"/>
        </w:rPr>
      </w:pPr>
      <w:r>
        <w:rPr>
          <w:rFonts w:hint="eastAsia" w:ascii="宋体" w:hAnsi="宋体" w:eastAsia="方正楷体_GBK" w:cs="方正楷体_GBK"/>
          <w:kern w:val="0"/>
          <w:sz w:val="32"/>
          <w:szCs w:val="32"/>
        </w:rPr>
        <w:t>（一）财政拨款安排支出按功能科目分类情况</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kern w:val="0"/>
          <w:sz w:val="32"/>
          <w:szCs w:val="32"/>
        </w:rPr>
      </w:pPr>
      <w:r>
        <w:rPr>
          <w:rFonts w:hint="eastAsia" w:ascii="宋体" w:hAnsi="宋体" w:eastAsia="仿宋_GB2312" w:cs="仿宋_GB2312"/>
          <w:kern w:val="0"/>
          <w:sz w:val="32"/>
          <w:szCs w:val="32"/>
        </w:rPr>
        <w:t>功能科目分组，主要用于：</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kern w:val="0"/>
          <w:sz w:val="32"/>
          <w:szCs w:val="32"/>
        </w:rPr>
      </w:pPr>
      <w:r>
        <w:rPr>
          <w:rFonts w:ascii="宋体" w:hAnsi="宋体" w:eastAsia="仿宋_GB2312" w:cs="仿宋_GB2312"/>
          <w:kern w:val="0"/>
          <w:sz w:val="32"/>
          <w:szCs w:val="32"/>
        </w:rPr>
        <w:t>1.2013201</w:t>
      </w:r>
      <w:r>
        <w:rPr>
          <w:rFonts w:hint="eastAsia" w:ascii="宋体" w:hAnsi="宋体" w:eastAsia="仿宋_GB2312" w:cs="仿宋_GB2312"/>
          <w:kern w:val="0"/>
          <w:sz w:val="32"/>
          <w:szCs w:val="32"/>
        </w:rPr>
        <w:t>一般公共服务支出</w:t>
      </w:r>
      <w:r>
        <w:rPr>
          <w:rFonts w:ascii="宋体" w:hAnsi="宋体" w:eastAsia="仿宋_GB2312" w:cs="仿宋_GB2312"/>
          <w:kern w:val="0"/>
          <w:sz w:val="32"/>
          <w:szCs w:val="32"/>
        </w:rPr>
        <w:t>-</w:t>
      </w:r>
      <w:r>
        <w:rPr>
          <w:rFonts w:hint="eastAsia" w:ascii="宋体" w:hAnsi="宋体" w:eastAsia="仿宋_GB2312" w:cs="仿宋_GB2312"/>
          <w:kern w:val="0"/>
          <w:sz w:val="32"/>
          <w:szCs w:val="32"/>
        </w:rPr>
        <w:t>组织事务</w:t>
      </w:r>
      <w:r>
        <w:rPr>
          <w:rFonts w:ascii="宋体" w:hAnsi="宋体" w:eastAsia="仿宋_GB2312" w:cs="仿宋_GB2312"/>
          <w:kern w:val="0"/>
          <w:sz w:val="32"/>
          <w:szCs w:val="32"/>
        </w:rPr>
        <w:t>-</w:t>
      </w:r>
      <w:r>
        <w:rPr>
          <w:rFonts w:hint="eastAsia" w:ascii="宋体" w:hAnsi="宋体" w:eastAsia="仿宋_GB2312" w:cs="仿宋_GB2312"/>
          <w:kern w:val="0"/>
          <w:sz w:val="32"/>
          <w:szCs w:val="32"/>
        </w:rPr>
        <w:t>行政运行</w:t>
      </w:r>
      <w:r>
        <w:rPr>
          <w:rFonts w:ascii="宋体" w:hAnsi="宋体" w:eastAsia="仿宋_GB2312" w:cs="仿宋_GB2312"/>
          <w:kern w:val="0"/>
          <w:sz w:val="32"/>
          <w:szCs w:val="32"/>
        </w:rPr>
        <w:t>6033481.20</w:t>
      </w:r>
      <w:r>
        <w:rPr>
          <w:rFonts w:hint="eastAsia" w:ascii="宋体" w:hAnsi="宋体" w:eastAsia="仿宋_GB2312" w:cs="仿宋_GB2312"/>
          <w:kern w:val="0"/>
          <w:sz w:val="32"/>
          <w:szCs w:val="32"/>
        </w:rPr>
        <w:t>元，主要用于本单位在职人员工资福利支出、工伤保险、失业保险、办公费、差旅费、劳务费、公务用车运行费、其他交通费用（公务交通补贴、租车费）、福利费、职教工会费、其他商品服务支出等支出。</w:t>
      </w:r>
    </w:p>
    <w:p>
      <w:pPr>
        <w:keepNext w:val="0"/>
        <w:keepLines w:val="0"/>
        <w:pageBreakBefore w:val="0"/>
        <w:widowControl/>
        <w:kinsoku/>
        <w:wordWrap/>
        <w:overflowPunct/>
        <w:topLinePunct w:val="0"/>
        <w:autoSpaceDE/>
        <w:autoSpaceDN/>
        <w:bidi w:val="0"/>
        <w:adjustRightInd/>
        <w:snapToGrid/>
        <w:spacing w:after="0" w:line="560" w:lineRule="exact"/>
        <w:ind w:firstLine="800" w:firstLineChars="250"/>
        <w:jc w:val="left"/>
        <w:textAlignment w:val="auto"/>
        <w:rPr>
          <w:rFonts w:ascii="宋体" w:hAnsi="宋体" w:eastAsia="仿宋_GB2312"/>
          <w:kern w:val="0"/>
          <w:sz w:val="32"/>
          <w:szCs w:val="32"/>
        </w:rPr>
      </w:pPr>
      <w:r>
        <w:rPr>
          <w:rFonts w:ascii="宋体" w:hAnsi="宋体" w:eastAsia="仿宋_GB2312" w:cs="仿宋_GB2312"/>
          <w:kern w:val="0"/>
          <w:sz w:val="32"/>
          <w:szCs w:val="32"/>
        </w:rPr>
        <w:t>2.2013202</w:t>
      </w:r>
      <w:r>
        <w:rPr>
          <w:rFonts w:hint="eastAsia" w:ascii="宋体" w:hAnsi="宋体" w:eastAsia="仿宋_GB2312" w:cs="仿宋_GB2312"/>
          <w:kern w:val="0"/>
          <w:sz w:val="32"/>
          <w:szCs w:val="32"/>
        </w:rPr>
        <w:t>一般公共服务支出</w:t>
      </w:r>
      <w:r>
        <w:rPr>
          <w:rFonts w:ascii="宋体" w:hAnsi="宋体" w:eastAsia="仿宋_GB2312" w:cs="仿宋_GB2312"/>
          <w:kern w:val="0"/>
          <w:sz w:val="32"/>
          <w:szCs w:val="32"/>
        </w:rPr>
        <w:t>-</w:t>
      </w:r>
      <w:r>
        <w:rPr>
          <w:rFonts w:hint="eastAsia" w:ascii="宋体" w:hAnsi="宋体" w:eastAsia="仿宋_GB2312" w:cs="仿宋_GB2312"/>
          <w:kern w:val="0"/>
          <w:sz w:val="32"/>
          <w:szCs w:val="32"/>
        </w:rPr>
        <w:t>组织事务</w:t>
      </w:r>
      <w:r>
        <w:rPr>
          <w:rFonts w:ascii="宋体" w:hAnsi="宋体" w:eastAsia="仿宋_GB2312" w:cs="仿宋_GB2312"/>
          <w:kern w:val="0"/>
          <w:sz w:val="32"/>
          <w:szCs w:val="32"/>
        </w:rPr>
        <w:t>-</w:t>
      </w:r>
      <w:r>
        <w:rPr>
          <w:rFonts w:hint="eastAsia" w:ascii="宋体" w:hAnsi="宋体" w:eastAsia="仿宋_GB2312" w:cs="仿宋_GB2312"/>
          <w:kern w:val="0"/>
          <w:sz w:val="32"/>
          <w:szCs w:val="32"/>
        </w:rPr>
        <w:t>一般行政管理事务</w:t>
      </w:r>
      <w:r>
        <w:rPr>
          <w:rFonts w:ascii="宋体" w:hAnsi="宋体" w:eastAsia="仿宋_GB2312" w:cs="仿宋_GB2312"/>
          <w:kern w:val="0"/>
          <w:sz w:val="32"/>
          <w:szCs w:val="32"/>
        </w:rPr>
        <w:t>7690000.00</w:t>
      </w:r>
      <w:r>
        <w:rPr>
          <w:rFonts w:hint="eastAsia" w:ascii="宋体" w:hAnsi="宋体" w:eastAsia="仿宋_GB2312" w:cs="仿宋_GB2312"/>
          <w:kern w:val="0"/>
          <w:sz w:val="32"/>
          <w:szCs w:val="32"/>
        </w:rPr>
        <w:t>元，主要用于人才工作、党建工作、干部工作等方面的支出。</w:t>
      </w:r>
    </w:p>
    <w:p>
      <w:pPr>
        <w:pStyle w:val="2"/>
        <w:keepNext w:val="0"/>
        <w:keepLines w:val="0"/>
        <w:pageBreakBefore w:val="0"/>
        <w:kinsoku/>
        <w:wordWrap/>
        <w:overflowPunct/>
        <w:topLinePunct w:val="0"/>
        <w:autoSpaceDE/>
        <w:autoSpaceDN/>
        <w:bidi w:val="0"/>
        <w:adjustRightInd/>
        <w:snapToGrid/>
        <w:spacing w:after="0" w:line="560" w:lineRule="exact"/>
        <w:ind w:firstLine="640"/>
        <w:textAlignment w:val="auto"/>
        <w:rPr>
          <w:rFonts w:ascii="宋体" w:hAnsi="宋体" w:eastAsia="仿宋_GB2312"/>
          <w:kern w:val="0"/>
          <w:sz w:val="32"/>
          <w:szCs w:val="32"/>
        </w:rPr>
      </w:pPr>
      <w:r>
        <w:rPr>
          <w:rFonts w:ascii="宋体" w:hAnsi="宋体" w:eastAsia="仿宋_GB2312" w:cs="仿宋_GB2312"/>
          <w:kern w:val="0"/>
          <w:sz w:val="32"/>
          <w:szCs w:val="32"/>
        </w:rPr>
        <w:t>3.2049901</w:t>
      </w:r>
      <w:r>
        <w:rPr>
          <w:rFonts w:hint="eastAsia" w:ascii="宋体" w:hAnsi="宋体" w:eastAsia="仿宋_GB2312" w:cs="仿宋_GB2312"/>
          <w:kern w:val="0"/>
          <w:sz w:val="32"/>
          <w:szCs w:val="32"/>
        </w:rPr>
        <w:t>公共安全支出</w:t>
      </w:r>
      <w:r>
        <w:rPr>
          <w:rFonts w:ascii="宋体" w:hAnsi="宋体" w:eastAsia="仿宋_GB2312" w:cs="仿宋_GB2312"/>
          <w:kern w:val="0"/>
          <w:sz w:val="32"/>
          <w:szCs w:val="32"/>
        </w:rPr>
        <w:t>-</w:t>
      </w:r>
      <w:r>
        <w:rPr>
          <w:rFonts w:hint="eastAsia" w:ascii="宋体" w:hAnsi="宋体" w:eastAsia="仿宋_GB2312" w:cs="仿宋_GB2312"/>
          <w:kern w:val="0"/>
          <w:sz w:val="32"/>
          <w:szCs w:val="32"/>
        </w:rPr>
        <w:t>其他公共安全支出</w:t>
      </w:r>
      <w:r>
        <w:rPr>
          <w:rFonts w:ascii="宋体" w:hAnsi="宋体" w:eastAsia="仿宋_GB2312" w:cs="仿宋_GB2312"/>
          <w:kern w:val="0"/>
          <w:sz w:val="32"/>
          <w:szCs w:val="32"/>
        </w:rPr>
        <w:t>30830.60</w:t>
      </w:r>
      <w:r>
        <w:rPr>
          <w:rFonts w:hint="eastAsia" w:ascii="宋体" w:hAnsi="宋体" w:eastAsia="仿宋_GB2312" w:cs="仿宋_GB2312"/>
          <w:kern w:val="0"/>
          <w:sz w:val="32"/>
          <w:szCs w:val="32"/>
        </w:rPr>
        <w:t>元，主要用于开展扫黑除恶专项工作支出。</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kern w:val="0"/>
          <w:sz w:val="32"/>
          <w:szCs w:val="32"/>
        </w:rPr>
      </w:pPr>
      <w:r>
        <w:rPr>
          <w:rFonts w:ascii="宋体" w:hAnsi="宋体" w:eastAsia="仿宋_GB2312" w:cs="仿宋_GB2312"/>
          <w:kern w:val="0"/>
          <w:sz w:val="32"/>
          <w:szCs w:val="32"/>
        </w:rPr>
        <w:t>4.2080501</w:t>
      </w:r>
      <w:r>
        <w:rPr>
          <w:rFonts w:hint="eastAsia" w:ascii="宋体" w:hAnsi="宋体" w:eastAsia="仿宋_GB2312" w:cs="仿宋_GB2312"/>
          <w:kern w:val="0"/>
          <w:sz w:val="32"/>
          <w:szCs w:val="32"/>
        </w:rPr>
        <w:t>社会保障和就业支出</w:t>
      </w:r>
      <w:r>
        <w:rPr>
          <w:rFonts w:ascii="宋体" w:hAnsi="宋体" w:eastAsia="仿宋_GB2312" w:cs="仿宋_GB2312"/>
          <w:kern w:val="0"/>
          <w:sz w:val="32"/>
          <w:szCs w:val="32"/>
        </w:rPr>
        <w:t>-</w:t>
      </w:r>
      <w:r>
        <w:rPr>
          <w:rFonts w:hint="eastAsia" w:ascii="宋体" w:hAnsi="宋体" w:eastAsia="仿宋_GB2312" w:cs="仿宋_GB2312"/>
          <w:kern w:val="0"/>
          <w:sz w:val="32"/>
          <w:szCs w:val="32"/>
        </w:rPr>
        <w:t>行政事业单位养老支出</w:t>
      </w:r>
      <w:r>
        <w:rPr>
          <w:rFonts w:ascii="宋体" w:hAnsi="宋体" w:eastAsia="仿宋_GB2312" w:cs="仿宋_GB2312"/>
          <w:kern w:val="0"/>
          <w:sz w:val="32"/>
          <w:szCs w:val="32"/>
        </w:rPr>
        <w:t>-</w:t>
      </w:r>
      <w:r>
        <w:rPr>
          <w:rFonts w:hint="eastAsia" w:ascii="宋体" w:hAnsi="宋体" w:eastAsia="仿宋_GB2312" w:cs="仿宋_GB2312"/>
          <w:kern w:val="0"/>
          <w:sz w:val="32"/>
          <w:szCs w:val="32"/>
        </w:rPr>
        <w:t>行政单位离退休</w:t>
      </w:r>
      <w:r>
        <w:rPr>
          <w:rFonts w:ascii="宋体" w:hAnsi="宋体" w:eastAsia="仿宋_GB2312" w:cs="仿宋_GB2312"/>
          <w:kern w:val="0"/>
          <w:sz w:val="32"/>
          <w:szCs w:val="32"/>
        </w:rPr>
        <w:t>3600.00</w:t>
      </w:r>
      <w:r>
        <w:rPr>
          <w:rFonts w:hint="eastAsia" w:ascii="宋体" w:hAnsi="宋体" w:eastAsia="仿宋_GB2312" w:cs="仿宋_GB2312"/>
          <w:kern w:val="0"/>
          <w:sz w:val="32"/>
          <w:szCs w:val="32"/>
        </w:rPr>
        <w:t>元，主要用于退休人员公用支出。</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kern w:val="0"/>
          <w:sz w:val="32"/>
          <w:szCs w:val="32"/>
        </w:rPr>
      </w:pPr>
      <w:r>
        <w:rPr>
          <w:rFonts w:ascii="宋体" w:hAnsi="宋体" w:eastAsia="仿宋_GB2312" w:cs="仿宋_GB2312"/>
          <w:kern w:val="0"/>
          <w:sz w:val="32"/>
          <w:szCs w:val="32"/>
        </w:rPr>
        <w:t>5.2080505</w:t>
      </w:r>
      <w:r>
        <w:rPr>
          <w:rFonts w:hint="eastAsia" w:ascii="宋体" w:hAnsi="宋体" w:eastAsia="仿宋_GB2312" w:cs="仿宋_GB2312"/>
          <w:kern w:val="0"/>
          <w:sz w:val="32"/>
          <w:szCs w:val="32"/>
        </w:rPr>
        <w:t>社会保障和就业支出</w:t>
      </w:r>
      <w:r>
        <w:rPr>
          <w:rFonts w:ascii="宋体" w:hAnsi="宋体" w:eastAsia="仿宋_GB2312" w:cs="仿宋_GB2312"/>
          <w:kern w:val="0"/>
          <w:sz w:val="32"/>
          <w:szCs w:val="32"/>
        </w:rPr>
        <w:t>-</w:t>
      </w:r>
      <w:r>
        <w:rPr>
          <w:rFonts w:hint="eastAsia" w:ascii="宋体" w:hAnsi="宋体" w:eastAsia="仿宋_GB2312" w:cs="仿宋_GB2312"/>
          <w:kern w:val="0"/>
          <w:sz w:val="32"/>
          <w:szCs w:val="32"/>
        </w:rPr>
        <w:t>行政事业单位养老支出</w:t>
      </w:r>
      <w:r>
        <w:rPr>
          <w:rFonts w:ascii="宋体" w:hAnsi="宋体" w:eastAsia="仿宋_GB2312" w:cs="仿宋_GB2312"/>
          <w:kern w:val="0"/>
          <w:sz w:val="32"/>
          <w:szCs w:val="32"/>
        </w:rPr>
        <w:t>-</w:t>
      </w:r>
      <w:r>
        <w:rPr>
          <w:rFonts w:hint="eastAsia" w:ascii="宋体" w:hAnsi="宋体" w:eastAsia="仿宋_GB2312" w:cs="仿宋_GB2312"/>
          <w:kern w:val="0"/>
          <w:sz w:val="32"/>
          <w:szCs w:val="32"/>
        </w:rPr>
        <w:t>机关事业单位基本养老保险缴费支出</w:t>
      </w:r>
      <w:r>
        <w:rPr>
          <w:rFonts w:ascii="宋体" w:hAnsi="宋体" w:eastAsia="仿宋_GB2312" w:cs="仿宋_GB2312"/>
          <w:kern w:val="0"/>
          <w:sz w:val="32"/>
          <w:szCs w:val="32"/>
        </w:rPr>
        <w:t>660300.00</w:t>
      </w:r>
      <w:r>
        <w:rPr>
          <w:rFonts w:hint="eastAsia" w:ascii="宋体" w:hAnsi="宋体" w:eastAsia="仿宋_GB2312" w:cs="仿宋_GB2312"/>
          <w:kern w:val="0"/>
          <w:sz w:val="32"/>
          <w:szCs w:val="32"/>
        </w:rPr>
        <w:t>元，主要用于机关事业单位基本养老保险缴费单位承担部分的支出。</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kern w:val="0"/>
          <w:sz w:val="32"/>
          <w:szCs w:val="32"/>
        </w:rPr>
      </w:pPr>
      <w:r>
        <w:rPr>
          <w:rFonts w:ascii="宋体" w:hAnsi="宋体" w:eastAsia="仿宋_GB2312" w:cs="仿宋_GB2312"/>
          <w:kern w:val="0"/>
          <w:sz w:val="32"/>
          <w:szCs w:val="32"/>
        </w:rPr>
        <w:t>6.2101101</w:t>
      </w:r>
      <w:r>
        <w:rPr>
          <w:rFonts w:hint="eastAsia" w:ascii="宋体" w:hAnsi="宋体" w:eastAsia="仿宋_GB2312" w:cs="仿宋_GB2312"/>
          <w:kern w:val="0"/>
          <w:sz w:val="32"/>
          <w:szCs w:val="32"/>
        </w:rPr>
        <w:t>卫生健康支出</w:t>
      </w:r>
      <w:r>
        <w:rPr>
          <w:rFonts w:ascii="宋体" w:hAnsi="宋体" w:eastAsia="仿宋_GB2312" w:cs="仿宋_GB2312"/>
          <w:kern w:val="0"/>
          <w:sz w:val="32"/>
          <w:szCs w:val="32"/>
        </w:rPr>
        <w:t>-</w:t>
      </w:r>
      <w:r>
        <w:rPr>
          <w:rFonts w:hint="eastAsia" w:ascii="宋体" w:hAnsi="宋体" w:eastAsia="仿宋_GB2312" w:cs="仿宋_GB2312"/>
          <w:kern w:val="0"/>
          <w:sz w:val="32"/>
          <w:szCs w:val="32"/>
        </w:rPr>
        <w:t>行政事业单位医疗</w:t>
      </w:r>
      <w:r>
        <w:rPr>
          <w:rFonts w:ascii="宋体" w:hAnsi="宋体" w:eastAsia="仿宋_GB2312" w:cs="仿宋_GB2312"/>
          <w:kern w:val="0"/>
          <w:sz w:val="32"/>
          <w:szCs w:val="32"/>
        </w:rPr>
        <w:t>-</w:t>
      </w:r>
      <w:r>
        <w:rPr>
          <w:rFonts w:hint="eastAsia" w:ascii="宋体" w:hAnsi="宋体" w:eastAsia="仿宋_GB2312" w:cs="仿宋_GB2312"/>
          <w:kern w:val="0"/>
          <w:sz w:val="32"/>
          <w:szCs w:val="32"/>
        </w:rPr>
        <w:t>行政单位医疗</w:t>
      </w:r>
      <w:r>
        <w:rPr>
          <w:rFonts w:ascii="宋体" w:hAnsi="宋体" w:eastAsia="仿宋_GB2312" w:cs="仿宋_GB2312"/>
          <w:kern w:val="0"/>
          <w:sz w:val="32"/>
          <w:szCs w:val="32"/>
        </w:rPr>
        <w:t>369600.00</w:t>
      </w:r>
      <w:r>
        <w:rPr>
          <w:rFonts w:hint="eastAsia" w:ascii="宋体" w:hAnsi="宋体" w:eastAsia="仿宋_GB2312" w:cs="仿宋_GB2312"/>
          <w:kern w:val="0"/>
          <w:sz w:val="32"/>
          <w:szCs w:val="32"/>
        </w:rPr>
        <w:t>元，主要用于职工基本医疗保险缴费、职工大病医疗保险缴费、退休人员大病医疗单位承担部分的支出。</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kern w:val="0"/>
          <w:sz w:val="32"/>
          <w:szCs w:val="32"/>
        </w:rPr>
      </w:pPr>
      <w:r>
        <w:rPr>
          <w:rFonts w:ascii="宋体" w:hAnsi="宋体" w:eastAsia="仿宋_GB2312" w:cs="仿宋_GB2312"/>
          <w:kern w:val="0"/>
          <w:sz w:val="32"/>
          <w:szCs w:val="32"/>
        </w:rPr>
        <w:t>7.2101103</w:t>
      </w:r>
      <w:r>
        <w:rPr>
          <w:rFonts w:hint="eastAsia" w:ascii="宋体" w:hAnsi="宋体" w:eastAsia="仿宋_GB2312" w:cs="仿宋_GB2312"/>
          <w:kern w:val="0"/>
          <w:sz w:val="32"/>
          <w:szCs w:val="32"/>
        </w:rPr>
        <w:t>卫生健康支出</w:t>
      </w:r>
      <w:r>
        <w:rPr>
          <w:rFonts w:ascii="宋体" w:hAnsi="宋体" w:eastAsia="仿宋_GB2312" w:cs="仿宋_GB2312"/>
          <w:kern w:val="0"/>
          <w:sz w:val="32"/>
          <w:szCs w:val="32"/>
        </w:rPr>
        <w:t>-</w:t>
      </w:r>
      <w:r>
        <w:rPr>
          <w:rFonts w:hint="eastAsia" w:ascii="宋体" w:hAnsi="宋体" w:eastAsia="仿宋_GB2312" w:cs="仿宋_GB2312"/>
          <w:kern w:val="0"/>
          <w:sz w:val="32"/>
          <w:szCs w:val="32"/>
        </w:rPr>
        <w:t>行政事业单位医疗</w:t>
      </w:r>
      <w:r>
        <w:rPr>
          <w:rFonts w:ascii="宋体" w:hAnsi="宋体" w:eastAsia="仿宋_GB2312" w:cs="仿宋_GB2312"/>
          <w:kern w:val="0"/>
          <w:sz w:val="32"/>
          <w:szCs w:val="32"/>
        </w:rPr>
        <w:t>-</w:t>
      </w:r>
      <w:r>
        <w:rPr>
          <w:rFonts w:hint="eastAsia" w:ascii="宋体" w:hAnsi="宋体" w:eastAsia="仿宋_GB2312" w:cs="仿宋_GB2312"/>
          <w:kern w:val="0"/>
          <w:sz w:val="32"/>
          <w:szCs w:val="32"/>
        </w:rPr>
        <w:t>公务员医疗补助</w:t>
      </w:r>
      <w:r>
        <w:rPr>
          <w:rFonts w:ascii="宋体" w:hAnsi="宋体" w:eastAsia="仿宋_GB2312" w:cs="仿宋_GB2312"/>
          <w:kern w:val="0"/>
          <w:sz w:val="32"/>
          <w:szCs w:val="32"/>
        </w:rPr>
        <w:t>180500.00</w:t>
      </w:r>
      <w:r>
        <w:rPr>
          <w:rFonts w:hint="eastAsia" w:ascii="宋体" w:hAnsi="宋体" w:eastAsia="仿宋_GB2312" w:cs="仿宋_GB2312"/>
          <w:kern w:val="0"/>
          <w:sz w:val="32"/>
          <w:szCs w:val="32"/>
        </w:rPr>
        <w:t>元，主要用于公务员医疗补助缴费（含退休人员）单位承担部分的支出。</w:t>
      </w:r>
    </w:p>
    <w:p>
      <w:pPr>
        <w:keepNext w:val="0"/>
        <w:keepLines w:val="0"/>
        <w:pageBreakBefore w:val="0"/>
        <w:widowControl/>
        <w:kinsoku/>
        <w:wordWrap/>
        <w:overflowPunct/>
        <w:topLinePunct w:val="0"/>
        <w:autoSpaceDE/>
        <w:autoSpaceDN/>
        <w:bidi w:val="0"/>
        <w:adjustRightInd/>
        <w:snapToGrid/>
        <w:spacing w:after="0" w:line="560" w:lineRule="exact"/>
        <w:ind w:firstLine="480" w:firstLineChars="150"/>
        <w:jc w:val="left"/>
        <w:textAlignment w:val="auto"/>
        <w:rPr>
          <w:rFonts w:ascii="宋体" w:hAnsi="宋体" w:eastAsia="方正楷体_GBK"/>
          <w:kern w:val="0"/>
          <w:sz w:val="32"/>
          <w:szCs w:val="32"/>
        </w:rPr>
      </w:pPr>
      <w:r>
        <w:rPr>
          <w:rFonts w:hint="eastAsia" w:ascii="宋体" w:hAnsi="宋体" w:eastAsia="方正楷体_GBK" w:cs="方正楷体_GBK"/>
          <w:kern w:val="0"/>
          <w:sz w:val="32"/>
          <w:szCs w:val="32"/>
        </w:rPr>
        <w:t>（二）财政拨款安排支出按经济科目分类情况</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kern w:val="0"/>
          <w:sz w:val="32"/>
          <w:szCs w:val="32"/>
        </w:rPr>
      </w:pPr>
      <w:r>
        <w:rPr>
          <w:rFonts w:hint="eastAsia" w:ascii="宋体" w:hAnsi="宋体" w:eastAsia="仿宋_GB2312" w:cs="仿宋_GB2312"/>
          <w:kern w:val="0"/>
          <w:sz w:val="32"/>
          <w:szCs w:val="32"/>
        </w:rPr>
        <w:t>经济科目分组（其中：基本支出</w:t>
      </w:r>
      <w:r>
        <w:rPr>
          <w:rFonts w:ascii="宋体" w:hAnsi="宋体" w:eastAsia="仿宋_GB2312" w:cs="仿宋_GB2312"/>
          <w:kern w:val="0"/>
          <w:sz w:val="32"/>
          <w:szCs w:val="32"/>
        </w:rPr>
        <w:t>7247481.20</w:t>
      </w:r>
      <w:r>
        <w:rPr>
          <w:rFonts w:hint="eastAsia" w:ascii="宋体" w:hAnsi="宋体" w:eastAsia="仿宋_GB2312" w:cs="仿宋_GB2312"/>
          <w:kern w:val="0"/>
          <w:sz w:val="32"/>
          <w:szCs w:val="32"/>
        </w:rPr>
        <w:t>元，项目支出</w:t>
      </w:r>
      <w:r>
        <w:rPr>
          <w:rFonts w:ascii="宋体" w:hAnsi="宋体" w:eastAsia="仿宋_GB2312" w:cs="仿宋_GB2312"/>
          <w:kern w:val="0"/>
          <w:sz w:val="32"/>
          <w:szCs w:val="32"/>
        </w:rPr>
        <w:t>7720830.6</w:t>
      </w:r>
      <w:r>
        <w:rPr>
          <w:rFonts w:hint="eastAsia" w:ascii="宋体" w:hAnsi="宋体" w:eastAsia="仿宋_GB2312" w:cs="仿宋_GB2312"/>
          <w:kern w:val="0"/>
          <w:sz w:val="32"/>
          <w:szCs w:val="32"/>
        </w:rPr>
        <w:t>元）。</w:t>
      </w:r>
    </w:p>
    <w:p>
      <w:pPr>
        <w:pStyle w:val="18"/>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0" w:line="560" w:lineRule="exact"/>
        <w:ind w:firstLine="640" w:firstLineChars="200"/>
        <w:textAlignment w:val="auto"/>
        <w:rPr>
          <w:rFonts w:ascii="宋体" w:hAnsi="宋体" w:eastAsia="仿宋_GB2312"/>
          <w:color w:val="000000"/>
          <w:kern w:val="0"/>
          <w:sz w:val="32"/>
          <w:szCs w:val="32"/>
          <w:shd w:val="clear" w:color="auto" w:fill="FFFFFF"/>
        </w:rPr>
      </w:pPr>
      <w:r>
        <w:rPr>
          <w:rFonts w:hint="eastAsia" w:ascii="宋体" w:hAnsi="宋体" w:eastAsia="仿宋_GB2312" w:cs="仿宋_GB2312"/>
          <w:kern w:val="0"/>
          <w:sz w:val="32"/>
          <w:szCs w:val="32"/>
        </w:rPr>
        <w:t>基本支出</w:t>
      </w:r>
      <w:r>
        <w:rPr>
          <w:rFonts w:ascii="宋体" w:hAnsi="宋体" w:eastAsia="仿宋_GB2312" w:cs="仿宋_GB2312"/>
          <w:kern w:val="0"/>
          <w:sz w:val="32"/>
          <w:szCs w:val="32"/>
        </w:rPr>
        <w:t>7247481.20</w:t>
      </w:r>
      <w:r>
        <w:rPr>
          <w:rFonts w:hint="eastAsia" w:ascii="宋体" w:hAnsi="宋体" w:eastAsia="仿宋_GB2312" w:cs="仿宋_GB2312"/>
          <w:kern w:val="0"/>
          <w:sz w:val="32"/>
          <w:szCs w:val="32"/>
        </w:rPr>
        <w:t>元。</w:t>
      </w:r>
    </w:p>
    <w:p>
      <w:pPr>
        <w:pStyle w:val="18"/>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textAlignment w:val="auto"/>
        <w:rPr>
          <w:rFonts w:ascii="宋体" w:hAnsi="宋体" w:eastAsia="仿宋_GB2312"/>
          <w:kern w:val="0"/>
          <w:sz w:val="32"/>
          <w:szCs w:val="32"/>
        </w:rPr>
      </w:pPr>
      <w:r>
        <w:rPr>
          <w:rFonts w:hint="eastAsia" w:ascii="宋体" w:hAnsi="宋体" w:eastAsia="仿宋_GB2312" w:cs="仿宋_GB2312"/>
          <w:kern w:val="0"/>
          <w:sz w:val="32"/>
          <w:szCs w:val="32"/>
          <w:lang w:val="en-US" w:eastAsia="zh-CN" w:bidi="ar-SA"/>
        </w:rPr>
        <w:t>（1）</w:t>
      </w:r>
      <w:r>
        <w:rPr>
          <w:rFonts w:hint="eastAsia" w:ascii="宋体" w:hAnsi="宋体" w:eastAsia="仿宋_GB2312" w:cs="仿宋_GB2312"/>
          <w:kern w:val="0"/>
          <w:sz w:val="32"/>
          <w:szCs w:val="32"/>
          <w:lang w:val="en-US" w:eastAsia="zh-CN" w:bidi="ar-SA"/>
        </w:rPr>
        <w:t>工资福利支出5942300.00元，其中：30101基本工资1843100.00元、30102津贴补贴2729900.00元、30103奖金153600.00元、30108机关事业单位基本养老保险缴费660300.00元、30110职工基本医疗保险缴费359100.00元、30111公务员医疗补助缴费180500.00元、30112其他社会保障缴费6500.00元、30114医疗费9300.00元</w:t>
      </w:r>
      <w:r>
        <w:rPr>
          <w:rFonts w:hint="eastAsia" w:ascii="宋体" w:hAnsi="宋体" w:eastAsia="仿宋_GB2312" w:cs="仿宋_GB2312"/>
          <w:kern w:val="0"/>
          <w:sz w:val="32"/>
          <w:szCs w:val="32"/>
          <w:lang w:val="en-US" w:eastAsia="zh-CN" w:bidi="ar-SA"/>
        </w:rPr>
        <w:t>。主要用于本单位在职人员工资福利支出、机关事业单位基本养老保险缴费单位承担部分、职工基本医疗保险缴费单位承担部分、</w:t>
      </w:r>
      <w:r>
        <w:rPr>
          <w:rFonts w:hint="eastAsia" w:ascii="宋体" w:hAnsi="宋体" w:eastAsia="仿宋_GB2312" w:cs="仿宋_GB2312"/>
          <w:kern w:val="0"/>
          <w:sz w:val="32"/>
          <w:szCs w:val="32"/>
        </w:rPr>
        <w:t>公务员医疗补助缴费单位承担部分、大病养老保险单位承担部分、工伤保险、失业保险单位承担部分。</w:t>
      </w:r>
    </w:p>
    <w:p>
      <w:pPr>
        <w:pStyle w:val="18"/>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仿宋_GB2312" w:cs="仿宋_GB2312"/>
          <w:kern w:val="0"/>
          <w:sz w:val="32"/>
          <w:szCs w:val="32"/>
          <w:lang w:val="en-US" w:eastAsia="zh-CN" w:bidi="ar-SA"/>
        </w:rPr>
      </w:pPr>
      <w:r>
        <w:rPr>
          <w:rFonts w:hint="eastAsia" w:ascii="宋体" w:hAnsi="宋体" w:eastAsia="仿宋_GB2312" w:cs="仿宋_GB2312"/>
          <w:kern w:val="0"/>
          <w:sz w:val="32"/>
          <w:szCs w:val="32"/>
        </w:rPr>
        <w:t>（</w:t>
      </w:r>
      <w:r>
        <w:rPr>
          <w:rFonts w:ascii="宋体" w:hAnsi="宋体" w:eastAsia="仿宋_GB2312" w:cs="仿宋_GB2312"/>
          <w:kern w:val="0"/>
          <w:sz w:val="32"/>
          <w:szCs w:val="32"/>
        </w:rPr>
        <w:t>2</w:t>
      </w:r>
      <w:r>
        <w:rPr>
          <w:rFonts w:hint="eastAsia" w:ascii="宋体" w:hAnsi="宋体" w:eastAsia="仿宋_GB2312" w:cs="仿宋_GB2312"/>
          <w:kern w:val="0"/>
          <w:sz w:val="32"/>
          <w:szCs w:val="32"/>
        </w:rPr>
        <w:t>）商品和服务支出</w:t>
      </w:r>
      <w:r>
        <w:rPr>
          <w:rFonts w:ascii="宋体" w:hAnsi="宋体" w:eastAsia="仿宋_GB2312" w:cs="仿宋_GB2312"/>
          <w:kern w:val="0"/>
          <w:sz w:val="32"/>
          <w:szCs w:val="32"/>
        </w:rPr>
        <w:t>1095600.00</w:t>
      </w:r>
      <w:r>
        <w:rPr>
          <w:rFonts w:hint="eastAsia" w:ascii="宋体" w:hAnsi="宋体" w:eastAsia="仿宋_GB2312" w:cs="仿宋_GB2312"/>
          <w:kern w:val="0"/>
          <w:sz w:val="32"/>
          <w:szCs w:val="32"/>
        </w:rPr>
        <w:t>元，</w:t>
      </w:r>
      <w:r>
        <w:rPr>
          <w:rFonts w:hint="eastAsia" w:ascii="宋体" w:hAnsi="宋体" w:eastAsia="仿宋_GB2312" w:cs="仿宋_GB2312"/>
          <w:kern w:val="0"/>
          <w:sz w:val="32"/>
          <w:szCs w:val="32"/>
          <w:lang w:val="en-US" w:eastAsia="zh-CN" w:bidi="ar-SA"/>
        </w:rPr>
        <w:t>主要用于保障中共保山市委组织部机构正常运转的日常支出。</w:t>
      </w:r>
    </w:p>
    <w:p>
      <w:pPr>
        <w:pStyle w:val="18"/>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仿宋_GB2312" w:cs="仿宋_GB2312"/>
          <w:kern w:val="0"/>
          <w:sz w:val="32"/>
          <w:szCs w:val="32"/>
          <w:lang w:val="en-US" w:eastAsia="zh-CN" w:bidi="ar-SA"/>
        </w:rPr>
      </w:pPr>
      <w:r>
        <w:rPr>
          <w:rFonts w:hint="eastAsia" w:ascii="宋体" w:hAnsi="宋体" w:eastAsia="仿宋_GB2312" w:cs="仿宋_GB2312"/>
          <w:kern w:val="0"/>
          <w:sz w:val="32"/>
          <w:szCs w:val="32"/>
          <w:lang w:val="en-US" w:eastAsia="zh-CN" w:bidi="ar-SA"/>
        </w:rPr>
        <w:t>办公经费822000.00元，其中：30201办公费124100.00元、30211差旅费20000.00元、30228工会经费160100.00元、30229福利费1200.00元、30239其他交通费用（公务交通补贴、租车费）516600.00元。</w:t>
      </w:r>
    </w:p>
    <w:p>
      <w:pPr>
        <w:pStyle w:val="18"/>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textAlignment w:val="auto"/>
        <w:rPr>
          <w:rFonts w:ascii="宋体" w:hAnsi="宋体" w:eastAsia="仿宋_GB2312"/>
          <w:color w:val="000000"/>
          <w:sz w:val="32"/>
          <w:szCs w:val="32"/>
        </w:rPr>
      </w:pPr>
      <w:r>
        <w:rPr>
          <w:rFonts w:hint="eastAsia" w:ascii="宋体" w:hAnsi="宋体" w:eastAsia="仿宋_GB2312" w:cs="仿宋_GB2312"/>
          <w:kern w:val="0"/>
          <w:sz w:val="32"/>
          <w:szCs w:val="32"/>
          <w:lang w:val="en-US" w:eastAsia="zh-CN" w:bidi="ar-SA"/>
        </w:rPr>
        <w:t>委托业务费140000.00元，其中：30226劳务费140000.00元。主要用于支付政府购买服务人员劳务费。</w:t>
      </w:r>
    </w:p>
    <w:p>
      <w:pPr>
        <w:pStyle w:val="18"/>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textAlignment w:val="auto"/>
        <w:rPr>
          <w:rFonts w:ascii="宋体" w:hAnsi="宋体" w:eastAsia="仿宋_GB2312"/>
          <w:kern w:val="0"/>
          <w:sz w:val="32"/>
          <w:szCs w:val="32"/>
        </w:rPr>
      </w:pPr>
      <w:r>
        <w:rPr>
          <w:rFonts w:hint="eastAsia" w:ascii="宋体" w:hAnsi="宋体" w:eastAsia="仿宋_GB2312" w:cs="仿宋_GB2312"/>
          <w:kern w:val="0"/>
          <w:sz w:val="32"/>
          <w:szCs w:val="32"/>
          <w:lang w:val="en-US" w:eastAsia="zh-CN"/>
        </w:rPr>
        <w:t>30231</w:t>
      </w:r>
      <w:r>
        <w:rPr>
          <w:rFonts w:hint="eastAsia" w:ascii="宋体" w:hAnsi="宋体" w:eastAsia="仿宋_GB2312" w:cs="仿宋_GB2312"/>
          <w:kern w:val="0"/>
          <w:sz w:val="32"/>
          <w:szCs w:val="32"/>
        </w:rPr>
        <w:t>公务用车运行维护费</w:t>
      </w:r>
      <w:r>
        <w:rPr>
          <w:rFonts w:ascii="宋体" w:hAnsi="宋体" w:eastAsia="仿宋_GB2312" w:cs="仿宋_GB2312"/>
          <w:kern w:val="0"/>
          <w:sz w:val="32"/>
          <w:szCs w:val="32"/>
        </w:rPr>
        <w:t>70000.00</w:t>
      </w:r>
      <w:r>
        <w:rPr>
          <w:rFonts w:hint="eastAsia" w:ascii="宋体" w:hAnsi="宋体" w:eastAsia="仿宋_GB2312" w:cs="仿宋_GB2312"/>
          <w:kern w:val="0"/>
          <w:sz w:val="32"/>
          <w:szCs w:val="32"/>
        </w:rPr>
        <w:t>元，主要用于单位公务用车燃料费、维修费、保险费、过路费等支出；</w:t>
      </w:r>
    </w:p>
    <w:p>
      <w:pPr>
        <w:pStyle w:val="18"/>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textAlignment w:val="auto"/>
        <w:rPr>
          <w:rFonts w:ascii="宋体" w:hAnsi="宋体" w:eastAsia="仿宋_GB2312"/>
          <w:kern w:val="0"/>
          <w:sz w:val="32"/>
          <w:szCs w:val="32"/>
        </w:rPr>
      </w:pPr>
      <w:r>
        <w:rPr>
          <w:rFonts w:hint="eastAsia" w:ascii="宋体" w:hAnsi="宋体" w:eastAsia="仿宋_GB2312" w:cs="仿宋_GB2312"/>
          <w:kern w:val="0"/>
          <w:sz w:val="32"/>
          <w:szCs w:val="32"/>
          <w:lang w:val="en-US" w:eastAsia="zh-CN"/>
        </w:rPr>
        <w:t>30299</w:t>
      </w:r>
      <w:r>
        <w:rPr>
          <w:rFonts w:hint="eastAsia" w:ascii="宋体" w:hAnsi="宋体" w:eastAsia="仿宋_GB2312" w:cs="仿宋_GB2312"/>
          <w:kern w:val="0"/>
          <w:sz w:val="32"/>
          <w:szCs w:val="32"/>
        </w:rPr>
        <w:t>其他商品和服务支出</w:t>
      </w:r>
      <w:r>
        <w:rPr>
          <w:rFonts w:ascii="宋体" w:hAnsi="宋体" w:eastAsia="仿宋_GB2312" w:cs="仿宋_GB2312"/>
          <w:kern w:val="0"/>
          <w:sz w:val="32"/>
          <w:szCs w:val="32"/>
        </w:rPr>
        <w:t>63600.00</w:t>
      </w:r>
      <w:r>
        <w:rPr>
          <w:rFonts w:hint="eastAsia" w:ascii="宋体" w:hAnsi="宋体" w:eastAsia="仿宋_GB2312" w:cs="仿宋_GB2312"/>
          <w:kern w:val="0"/>
          <w:sz w:val="32"/>
          <w:szCs w:val="32"/>
        </w:rPr>
        <w:t>元，主要用于缴纳残疾人就业保证金、挂钩村扶贫支出。</w:t>
      </w:r>
    </w:p>
    <w:p>
      <w:pPr>
        <w:pStyle w:val="18"/>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textAlignment w:val="auto"/>
        <w:rPr>
          <w:rFonts w:ascii="宋体" w:hAnsi="宋体" w:eastAsia="仿宋_GB2312"/>
          <w:kern w:val="0"/>
          <w:sz w:val="32"/>
          <w:szCs w:val="32"/>
        </w:rPr>
      </w:pPr>
      <w:r>
        <w:rPr>
          <w:rFonts w:hint="eastAsia" w:ascii="宋体" w:hAnsi="宋体" w:eastAsia="仿宋_GB2312" w:cs="仿宋_GB2312"/>
          <w:kern w:val="0"/>
          <w:sz w:val="32"/>
          <w:szCs w:val="32"/>
        </w:rPr>
        <w:t>（</w:t>
      </w:r>
      <w:r>
        <w:rPr>
          <w:rFonts w:ascii="宋体" w:hAnsi="宋体" w:eastAsia="仿宋_GB2312" w:cs="仿宋_GB2312"/>
          <w:kern w:val="0"/>
          <w:sz w:val="32"/>
          <w:szCs w:val="32"/>
        </w:rPr>
        <w:t>3</w:t>
      </w:r>
      <w:r>
        <w:rPr>
          <w:rFonts w:hint="eastAsia" w:ascii="宋体" w:hAnsi="宋体" w:eastAsia="仿宋_GB2312" w:cs="仿宋_GB2312"/>
          <w:kern w:val="0"/>
          <w:sz w:val="32"/>
          <w:szCs w:val="32"/>
        </w:rPr>
        <w:t>）对个人和家庭的补助</w:t>
      </w:r>
      <w:r>
        <w:rPr>
          <w:rFonts w:ascii="宋体" w:hAnsi="宋体" w:eastAsia="仿宋_GB2312" w:cs="仿宋_GB2312"/>
          <w:kern w:val="0"/>
          <w:sz w:val="32"/>
          <w:szCs w:val="32"/>
        </w:rPr>
        <w:t>1800.00</w:t>
      </w:r>
      <w:r>
        <w:rPr>
          <w:rFonts w:hint="eastAsia" w:ascii="宋体" w:hAnsi="宋体" w:eastAsia="仿宋_GB2312" w:cs="仿宋_GB2312"/>
          <w:kern w:val="0"/>
          <w:sz w:val="32"/>
          <w:szCs w:val="32"/>
        </w:rPr>
        <w:t>元，</w:t>
      </w:r>
      <w:r>
        <w:rPr>
          <w:rFonts w:hint="eastAsia" w:ascii="宋体" w:hAnsi="宋体" w:eastAsia="仿宋_GB2312" w:cs="仿宋_GB2312"/>
          <w:kern w:val="0"/>
          <w:sz w:val="32"/>
          <w:szCs w:val="32"/>
          <w:lang w:eastAsia="zh-CN"/>
        </w:rPr>
        <w:t>其中：</w:t>
      </w:r>
      <w:r>
        <w:rPr>
          <w:rFonts w:hint="eastAsia" w:ascii="宋体" w:hAnsi="宋体" w:eastAsia="仿宋_GB2312" w:cs="仿宋_GB2312"/>
          <w:kern w:val="0"/>
          <w:sz w:val="32"/>
          <w:szCs w:val="32"/>
          <w:lang w:val="en-US" w:eastAsia="zh-CN"/>
        </w:rPr>
        <w:t>30307医疗费补助1200.00元、30399其他对个人和家庭补助600.00元。</w:t>
      </w:r>
      <w:r>
        <w:rPr>
          <w:rFonts w:hint="eastAsia" w:ascii="宋体" w:hAnsi="宋体" w:eastAsia="仿宋_GB2312" w:cs="仿宋_GB2312"/>
          <w:kern w:val="0"/>
          <w:sz w:val="32"/>
          <w:szCs w:val="32"/>
        </w:rPr>
        <w:t>主要用于退休人员大病医疗保险单位承担部分、独生子女费。</w:t>
      </w:r>
    </w:p>
    <w:p>
      <w:pPr>
        <w:pStyle w:val="18"/>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textAlignment w:val="auto"/>
        <w:rPr>
          <w:rFonts w:ascii="宋体" w:hAnsi="宋体" w:eastAsia="仿宋_GB2312"/>
          <w:kern w:val="0"/>
          <w:sz w:val="32"/>
          <w:szCs w:val="32"/>
        </w:rPr>
      </w:pPr>
      <w:r>
        <w:rPr>
          <w:rFonts w:hint="eastAsia" w:ascii="宋体" w:hAnsi="宋体" w:eastAsia="仿宋_GB2312" w:cs="仿宋_GB2312"/>
          <w:kern w:val="0"/>
          <w:sz w:val="32"/>
          <w:szCs w:val="32"/>
        </w:rPr>
        <w:t>（</w:t>
      </w:r>
      <w:r>
        <w:rPr>
          <w:rFonts w:ascii="宋体" w:hAnsi="宋体" w:eastAsia="仿宋_GB2312" w:cs="仿宋_GB2312"/>
          <w:kern w:val="0"/>
          <w:sz w:val="32"/>
          <w:szCs w:val="32"/>
        </w:rPr>
        <w:t>4</w:t>
      </w:r>
      <w:r>
        <w:rPr>
          <w:rFonts w:hint="eastAsia" w:ascii="宋体" w:hAnsi="宋体" w:eastAsia="仿宋_GB2312" w:cs="仿宋_GB2312"/>
          <w:kern w:val="0"/>
          <w:sz w:val="32"/>
          <w:szCs w:val="32"/>
        </w:rPr>
        <w:t>）上年结转</w:t>
      </w:r>
      <w:r>
        <w:rPr>
          <w:rFonts w:ascii="宋体" w:hAnsi="宋体" w:eastAsia="仿宋_GB2312" w:cs="仿宋_GB2312"/>
          <w:kern w:val="0"/>
          <w:sz w:val="32"/>
          <w:szCs w:val="32"/>
        </w:rPr>
        <w:t>207781.20</w:t>
      </w:r>
      <w:r>
        <w:rPr>
          <w:rFonts w:hint="eastAsia" w:ascii="宋体" w:hAnsi="宋体" w:eastAsia="仿宋_GB2312" w:cs="仿宋_GB2312"/>
          <w:kern w:val="0"/>
          <w:sz w:val="32"/>
          <w:szCs w:val="32"/>
        </w:rPr>
        <w:t>元，</w:t>
      </w:r>
      <w:r>
        <w:rPr>
          <w:rFonts w:hint="eastAsia" w:ascii="宋体" w:hAnsi="宋体" w:eastAsia="仿宋_GB2312" w:cs="仿宋_GB2312"/>
          <w:kern w:val="0"/>
          <w:sz w:val="32"/>
          <w:szCs w:val="32"/>
          <w:lang w:eastAsia="zh-CN"/>
        </w:rPr>
        <w:t>其中：</w:t>
      </w:r>
      <w:r>
        <w:rPr>
          <w:rFonts w:hint="eastAsia" w:ascii="宋体" w:hAnsi="宋体" w:eastAsia="仿宋_GB2312" w:cs="仿宋_GB2312"/>
          <w:kern w:val="0"/>
          <w:sz w:val="32"/>
          <w:szCs w:val="32"/>
          <w:lang w:val="en-US" w:eastAsia="zh-CN"/>
        </w:rPr>
        <w:t>30201办公费207781.20元。</w:t>
      </w:r>
      <w:r>
        <w:rPr>
          <w:rFonts w:hint="eastAsia" w:ascii="宋体" w:hAnsi="宋体" w:eastAsia="仿宋_GB2312" w:cs="仿宋_GB2312"/>
          <w:kern w:val="0"/>
          <w:sz w:val="32"/>
          <w:szCs w:val="32"/>
        </w:rPr>
        <w:t>主要用于</w:t>
      </w:r>
      <w:bookmarkStart w:id="20" w:name="_GoBack"/>
      <w:bookmarkEnd w:id="20"/>
      <w:r>
        <w:rPr>
          <w:rFonts w:hint="eastAsia" w:ascii="宋体" w:hAnsi="宋体" w:eastAsia="仿宋_GB2312" w:cs="仿宋_GB2312"/>
          <w:kern w:val="0"/>
          <w:sz w:val="32"/>
          <w:szCs w:val="32"/>
        </w:rPr>
        <w:t>办公经费支出。</w:t>
      </w:r>
    </w:p>
    <w:p>
      <w:pPr>
        <w:pStyle w:val="18"/>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0" w:line="560" w:lineRule="exact"/>
        <w:ind w:firstLine="640" w:firstLineChars="200"/>
        <w:textAlignment w:val="auto"/>
        <w:rPr>
          <w:rFonts w:ascii="宋体" w:hAnsi="宋体" w:eastAsia="仿宋_GB2312"/>
          <w:color w:val="000000"/>
          <w:kern w:val="0"/>
          <w:sz w:val="32"/>
          <w:szCs w:val="32"/>
          <w:shd w:val="clear" w:color="auto" w:fill="FFFFFF"/>
        </w:rPr>
      </w:pPr>
      <w:r>
        <w:rPr>
          <w:rFonts w:hint="eastAsia" w:ascii="宋体" w:hAnsi="宋体" w:eastAsia="仿宋_GB2312" w:cs="仿宋_GB2312"/>
          <w:kern w:val="0"/>
          <w:sz w:val="32"/>
          <w:szCs w:val="32"/>
        </w:rPr>
        <w:t>项目支出</w:t>
      </w:r>
      <w:r>
        <w:rPr>
          <w:rFonts w:ascii="宋体" w:hAnsi="宋体" w:eastAsia="仿宋_GB2312" w:cs="仿宋_GB2312"/>
          <w:kern w:val="0"/>
          <w:sz w:val="32"/>
          <w:szCs w:val="32"/>
        </w:rPr>
        <w:t>7720830.6</w:t>
      </w:r>
      <w:r>
        <w:rPr>
          <w:rFonts w:hint="eastAsia" w:ascii="宋体" w:hAnsi="宋体" w:eastAsia="仿宋_GB2312" w:cs="仿宋_GB2312"/>
          <w:kern w:val="0"/>
          <w:sz w:val="32"/>
          <w:szCs w:val="32"/>
        </w:rPr>
        <w:t>0元。</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kern w:val="0"/>
          <w:sz w:val="32"/>
          <w:szCs w:val="32"/>
        </w:rPr>
      </w:pPr>
      <w:r>
        <w:rPr>
          <w:rFonts w:hint="eastAsia" w:ascii="宋体" w:hAnsi="宋体" w:eastAsia="仿宋_GB2312" w:cs="仿宋_GB2312"/>
          <w:kern w:val="0"/>
          <w:sz w:val="32"/>
          <w:szCs w:val="32"/>
        </w:rPr>
        <w:t>（</w:t>
      </w:r>
      <w:r>
        <w:rPr>
          <w:rFonts w:ascii="宋体" w:hAnsi="宋体" w:eastAsia="仿宋_GB2312" w:cs="仿宋_GB2312"/>
          <w:kern w:val="0"/>
          <w:sz w:val="32"/>
          <w:szCs w:val="32"/>
        </w:rPr>
        <w:t>1</w:t>
      </w:r>
      <w:r>
        <w:rPr>
          <w:rFonts w:hint="eastAsia" w:ascii="宋体" w:hAnsi="宋体" w:eastAsia="仿宋_GB2312" w:cs="仿宋_GB2312"/>
          <w:kern w:val="0"/>
          <w:sz w:val="32"/>
          <w:szCs w:val="32"/>
        </w:rPr>
        <w:t>）人才工作经费</w:t>
      </w:r>
      <w:r>
        <w:rPr>
          <w:rFonts w:ascii="宋体" w:hAnsi="宋体" w:eastAsia="仿宋_GB2312" w:cs="仿宋_GB2312"/>
          <w:kern w:val="0"/>
          <w:sz w:val="32"/>
          <w:szCs w:val="32"/>
        </w:rPr>
        <w:t>220000.00</w:t>
      </w:r>
      <w:r>
        <w:rPr>
          <w:rFonts w:hint="eastAsia" w:ascii="宋体" w:hAnsi="宋体" w:eastAsia="仿宋_GB2312" w:cs="仿宋_GB2312"/>
          <w:kern w:val="0"/>
          <w:sz w:val="32"/>
          <w:szCs w:val="32"/>
        </w:rPr>
        <w:t>元。其中</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30201</w:t>
      </w:r>
      <w:r>
        <w:rPr>
          <w:rFonts w:hint="eastAsia" w:ascii="宋体" w:hAnsi="宋体" w:eastAsia="仿宋_GB2312" w:cs="仿宋_GB2312"/>
          <w:kern w:val="0"/>
          <w:sz w:val="32"/>
          <w:szCs w:val="32"/>
          <w:lang w:eastAsia="zh-CN"/>
        </w:rPr>
        <w:t>办公费</w:t>
      </w:r>
      <w:r>
        <w:rPr>
          <w:rFonts w:hint="eastAsia" w:ascii="宋体" w:hAnsi="宋体" w:eastAsia="仿宋_GB2312" w:cs="仿宋_GB2312"/>
          <w:kern w:val="0"/>
          <w:sz w:val="32"/>
          <w:szCs w:val="32"/>
        </w:rPr>
        <w:t>1</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000.00元、</w:t>
      </w:r>
      <w:r>
        <w:rPr>
          <w:rFonts w:hint="eastAsia" w:ascii="宋体" w:hAnsi="宋体" w:eastAsia="仿宋_GB2312" w:cs="仿宋_GB2312"/>
          <w:kern w:val="0"/>
          <w:sz w:val="32"/>
          <w:szCs w:val="32"/>
          <w:lang w:val="en-US" w:eastAsia="zh-CN"/>
        </w:rPr>
        <w:t>30211差旅费20000.00元、30399其他</w:t>
      </w:r>
      <w:r>
        <w:rPr>
          <w:rFonts w:hint="eastAsia" w:ascii="宋体" w:hAnsi="宋体" w:eastAsia="仿宋_GB2312" w:cs="仿宋_GB2312"/>
          <w:kern w:val="0"/>
          <w:sz w:val="32"/>
          <w:szCs w:val="32"/>
        </w:rPr>
        <w:t>对个人和家庭的补助</w:t>
      </w:r>
      <w:r>
        <w:rPr>
          <w:rFonts w:hint="eastAsia" w:ascii="宋体" w:hAnsi="宋体" w:eastAsia="仿宋_GB2312" w:cs="仿宋_GB2312"/>
          <w:kern w:val="0"/>
          <w:sz w:val="32"/>
          <w:szCs w:val="32"/>
          <w:lang w:val="en-US" w:eastAsia="zh-CN"/>
        </w:rPr>
        <w:t>75</w:t>
      </w:r>
      <w:r>
        <w:rPr>
          <w:rFonts w:hint="eastAsia" w:ascii="宋体" w:hAnsi="宋体" w:eastAsia="仿宋_GB2312" w:cs="仿宋_GB2312"/>
          <w:kern w:val="0"/>
          <w:sz w:val="32"/>
          <w:szCs w:val="32"/>
        </w:rPr>
        <w:t>000.00元</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30216培训费95000.00元、30215会议费5000.00元、30217公务接待费15000.00元</w:t>
      </w:r>
      <w:r>
        <w:rPr>
          <w:rFonts w:hint="eastAsia" w:ascii="宋体" w:hAnsi="宋体" w:eastAsia="仿宋_GB2312" w:cs="仿宋_GB2312"/>
          <w:kern w:val="0"/>
          <w:sz w:val="32"/>
          <w:szCs w:val="32"/>
        </w:rPr>
        <w:t>。主要用于组织省市委联系专家体检、开展人才工作调研、开展“弘扬爱国奋斗精神、建功立业新时代”活动等。</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kern w:val="0"/>
          <w:sz w:val="32"/>
          <w:szCs w:val="32"/>
        </w:rPr>
      </w:pPr>
      <w:r>
        <w:rPr>
          <w:rFonts w:hint="eastAsia" w:ascii="宋体" w:hAnsi="宋体" w:eastAsia="仿宋_GB2312" w:cs="仿宋_GB2312"/>
          <w:kern w:val="0"/>
          <w:sz w:val="32"/>
          <w:szCs w:val="32"/>
        </w:rPr>
        <w:t>（</w:t>
      </w:r>
      <w:r>
        <w:rPr>
          <w:rFonts w:ascii="宋体" w:hAnsi="宋体" w:eastAsia="仿宋_GB2312" w:cs="仿宋_GB2312"/>
          <w:kern w:val="0"/>
          <w:sz w:val="32"/>
          <w:szCs w:val="32"/>
        </w:rPr>
        <w:t>2</w:t>
      </w:r>
      <w:r>
        <w:rPr>
          <w:rFonts w:hint="eastAsia" w:ascii="宋体" w:hAnsi="宋体" w:eastAsia="仿宋_GB2312" w:cs="仿宋_GB2312"/>
          <w:kern w:val="0"/>
          <w:sz w:val="32"/>
          <w:szCs w:val="32"/>
        </w:rPr>
        <w:t>）干部工作经费</w:t>
      </w:r>
      <w:r>
        <w:rPr>
          <w:rFonts w:ascii="宋体" w:hAnsi="宋体" w:eastAsia="仿宋_GB2312" w:cs="仿宋_GB2312"/>
          <w:kern w:val="0"/>
          <w:sz w:val="32"/>
          <w:szCs w:val="32"/>
        </w:rPr>
        <w:t>5650000.00</w:t>
      </w:r>
      <w:r>
        <w:rPr>
          <w:rFonts w:hint="eastAsia" w:ascii="宋体" w:hAnsi="宋体" w:eastAsia="仿宋_GB2312" w:cs="仿宋_GB2312"/>
          <w:kern w:val="0"/>
          <w:sz w:val="32"/>
          <w:szCs w:val="32"/>
        </w:rPr>
        <w:t>元。其中</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30201</w:t>
      </w:r>
      <w:r>
        <w:rPr>
          <w:rFonts w:hint="eastAsia" w:ascii="宋体" w:hAnsi="宋体" w:eastAsia="仿宋_GB2312" w:cs="仿宋_GB2312"/>
          <w:kern w:val="0"/>
          <w:sz w:val="32"/>
          <w:szCs w:val="32"/>
          <w:lang w:eastAsia="zh-CN"/>
        </w:rPr>
        <w:t>办公费</w:t>
      </w:r>
      <w:r>
        <w:rPr>
          <w:rFonts w:hint="eastAsia" w:ascii="宋体" w:hAnsi="宋体" w:eastAsia="仿宋_GB2312" w:cs="仿宋_GB2312"/>
          <w:kern w:val="0"/>
          <w:sz w:val="32"/>
          <w:szCs w:val="32"/>
          <w:lang w:val="en-US" w:eastAsia="zh-CN"/>
        </w:rPr>
        <w:t>420</w:t>
      </w:r>
      <w:r>
        <w:rPr>
          <w:rFonts w:hint="eastAsia" w:ascii="宋体" w:hAnsi="宋体" w:eastAsia="仿宋_GB2312" w:cs="仿宋_GB2312"/>
          <w:kern w:val="0"/>
          <w:sz w:val="32"/>
          <w:szCs w:val="32"/>
        </w:rPr>
        <w:t>000.00元、</w:t>
      </w:r>
      <w:r>
        <w:rPr>
          <w:rFonts w:hint="eastAsia" w:ascii="宋体" w:hAnsi="宋体" w:eastAsia="仿宋_GB2312" w:cs="仿宋_GB2312"/>
          <w:kern w:val="0"/>
          <w:sz w:val="32"/>
          <w:szCs w:val="32"/>
          <w:lang w:val="en-US" w:eastAsia="zh-CN"/>
        </w:rPr>
        <w:t>30202印刷费400000.00元、30211差旅费500000.00元、30215会议费100000.00元、30216培训费2650000.00元、30217公务接待费190000.00元、30239其他交通费用250000.00元、20231</w:t>
      </w:r>
      <w:r>
        <w:rPr>
          <w:rFonts w:hint="eastAsia" w:ascii="宋体" w:hAnsi="宋体" w:eastAsia="仿宋_GB2312" w:cs="仿宋_GB2312"/>
          <w:kern w:val="0"/>
          <w:sz w:val="32"/>
          <w:szCs w:val="32"/>
        </w:rPr>
        <w:t>公务用车运行维护费</w:t>
      </w:r>
      <w:r>
        <w:rPr>
          <w:rFonts w:hint="eastAsia" w:ascii="宋体" w:hAnsi="宋体" w:eastAsia="仿宋_GB2312" w:cs="仿宋_GB2312"/>
          <w:kern w:val="0"/>
          <w:sz w:val="32"/>
          <w:szCs w:val="32"/>
          <w:lang w:val="en-US" w:eastAsia="zh-CN"/>
        </w:rPr>
        <w:t>5</w:t>
      </w:r>
      <w:r>
        <w:rPr>
          <w:rFonts w:ascii="宋体" w:hAnsi="宋体" w:eastAsia="仿宋_GB2312" w:cs="仿宋_GB2312"/>
          <w:kern w:val="0"/>
          <w:sz w:val="32"/>
          <w:szCs w:val="32"/>
        </w:rPr>
        <w:t>0000.00</w:t>
      </w:r>
      <w:r>
        <w:rPr>
          <w:rFonts w:hint="eastAsia" w:ascii="宋体" w:hAnsi="宋体" w:eastAsia="仿宋_GB2312" w:cs="仿宋_GB2312"/>
          <w:kern w:val="0"/>
          <w:sz w:val="32"/>
          <w:szCs w:val="32"/>
        </w:rPr>
        <w:t>元</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30226劳务费370000.00元、30207邮电费30000.00元、31002办公设备购置690000.00元</w:t>
      </w:r>
      <w:r>
        <w:rPr>
          <w:rFonts w:hint="eastAsia" w:ascii="宋体" w:hAnsi="宋体" w:eastAsia="仿宋_GB2312" w:cs="仿宋_GB2312"/>
          <w:kern w:val="0"/>
          <w:sz w:val="32"/>
          <w:szCs w:val="32"/>
        </w:rPr>
        <w:t>。主要用于干部教育培训、高层次人才培养（工商管理、工程管理）培训费、处级干部推荐考察考核、选调生考录、干部人事档案管理、干部队伍建设、公务员培训等。</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kern w:val="0"/>
          <w:sz w:val="32"/>
          <w:szCs w:val="32"/>
        </w:rPr>
      </w:pPr>
      <w:r>
        <w:rPr>
          <w:rFonts w:hint="eastAsia" w:ascii="宋体" w:hAnsi="宋体" w:eastAsia="仿宋_GB2312" w:cs="仿宋_GB2312"/>
          <w:kern w:val="0"/>
          <w:sz w:val="32"/>
          <w:szCs w:val="32"/>
        </w:rPr>
        <w:t>（</w:t>
      </w:r>
      <w:r>
        <w:rPr>
          <w:rFonts w:ascii="宋体" w:hAnsi="宋体" w:eastAsia="仿宋_GB2312" w:cs="仿宋_GB2312"/>
          <w:kern w:val="0"/>
          <w:sz w:val="32"/>
          <w:szCs w:val="32"/>
        </w:rPr>
        <w:t>3</w:t>
      </w:r>
      <w:r>
        <w:rPr>
          <w:rFonts w:hint="eastAsia" w:ascii="宋体" w:hAnsi="宋体" w:eastAsia="仿宋_GB2312" w:cs="仿宋_GB2312"/>
          <w:kern w:val="0"/>
          <w:sz w:val="32"/>
          <w:szCs w:val="32"/>
        </w:rPr>
        <w:t>）党建工作经费</w:t>
      </w:r>
      <w:r>
        <w:rPr>
          <w:rFonts w:ascii="宋体" w:hAnsi="宋体" w:eastAsia="仿宋_GB2312" w:cs="仿宋_GB2312"/>
          <w:kern w:val="0"/>
          <w:sz w:val="32"/>
          <w:szCs w:val="32"/>
        </w:rPr>
        <w:t>1820000.00</w:t>
      </w:r>
      <w:r>
        <w:rPr>
          <w:rFonts w:hint="eastAsia" w:ascii="宋体" w:hAnsi="宋体" w:eastAsia="仿宋_GB2312" w:cs="仿宋_GB2312"/>
          <w:kern w:val="0"/>
          <w:sz w:val="32"/>
          <w:szCs w:val="32"/>
        </w:rPr>
        <w:t>元。其中</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30201</w:t>
      </w:r>
      <w:r>
        <w:rPr>
          <w:rFonts w:hint="eastAsia" w:ascii="宋体" w:hAnsi="宋体" w:eastAsia="仿宋_GB2312" w:cs="仿宋_GB2312"/>
          <w:kern w:val="0"/>
          <w:sz w:val="32"/>
          <w:szCs w:val="32"/>
          <w:lang w:eastAsia="zh-CN"/>
        </w:rPr>
        <w:t>办公费</w:t>
      </w:r>
      <w:r>
        <w:rPr>
          <w:rFonts w:hint="eastAsia" w:ascii="宋体" w:hAnsi="宋体" w:eastAsia="仿宋_GB2312" w:cs="仿宋_GB2312"/>
          <w:kern w:val="0"/>
          <w:sz w:val="32"/>
          <w:szCs w:val="32"/>
          <w:lang w:val="en-US" w:eastAsia="zh-CN"/>
        </w:rPr>
        <w:t>215</w:t>
      </w:r>
      <w:r>
        <w:rPr>
          <w:rFonts w:hint="eastAsia" w:ascii="宋体" w:hAnsi="宋体" w:eastAsia="仿宋_GB2312" w:cs="仿宋_GB2312"/>
          <w:kern w:val="0"/>
          <w:sz w:val="32"/>
          <w:szCs w:val="32"/>
        </w:rPr>
        <w:t>000.00元、</w:t>
      </w:r>
      <w:r>
        <w:rPr>
          <w:rFonts w:hint="eastAsia" w:ascii="宋体" w:hAnsi="宋体" w:eastAsia="仿宋_GB2312" w:cs="仿宋_GB2312"/>
          <w:kern w:val="0"/>
          <w:sz w:val="32"/>
          <w:szCs w:val="32"/>
          <w:lang w:val="en-US" w:eastAsia="zh-CN"/>
        </w:rPr>
        <w:t>30202印刷费270000.00元、30211差旅费400000.00元、30213维修（护）费160000.00元、30215会议费100000.00元、30216培训费100000.00元、30217公务接待费75000.00元、30239其他交通费用300000.00元、20231</w:t>
      </w:r>
      <w:r>
        <w:rPr>
          <w:rFonts w:hint="eastAsia" w:ascii="宋体" w:hAnsi="宋体" w:eastAsia="仿宋_GB2312" w:cs="仿宋_GB2312"/>
          <w:kern w:val="0"/>
          <w:sz w:val="32"/>
          <w:szCs w:val="32"/>
        </w:rPr>
        <w:t>公务用车运行维护费</w:t>
      </w:r>
      <w:r>
        <w:rPr>
          <w:rFonts w:hint="eastAsia" w:ascii="宋体" w:hAnsi="宋体" w:eastAsia="仿宋_GB2312" w:cs="仿宋_GB2312"/>
          <w:kern w:val="0"/>
          <w:sz w:val="32"/>
          <w:szCs w:val="32"/>
          <w:lang w:val="en-US" w:eastAsia="zh-CN"/>
        </w:rPr>
        <w:t>4</w:t>
      </w:r>
      <w:r>
        <w:rPr>
          <w:rFonts w:hint="eastAsia" w:ascii="宋体" w:hAnsi="宋体" w:eastAsia="仿宋_GB2312" w:cs="仿宋_GB2312"/>
          <w:kern w:val="0"/>
          <w:sz w:val="32"/>
          <w:szCs w:val="32"/>
        </w:rPr>
        <w:t>0000.00元</w:t>
      </w:r>
      <w:r>
        <w:rPr>
          <w:rFonts w:hint="eastAsia" w:ascii="宋体" w:hAnsi="宋体" w:eastAsia="仿宋_GB2312" w:cs="仿宋_GB2312"/>
          <w:kern w:val="0"/>
          <w:sz w:val="32"/>
          <w:szCs w:val="32"/>
          <w:lang w:val="en-US" w:eastAsia="zh-CN"/>
        </w:rPr>
        <w:t>、30207邮电费160000.00元</w:t>
      </w:r>
      <w:r>
        <w:rPr>
          <w:rFonts w:hint="eastAsia" w:ascii="宋体" w:hAnsi="宋体" w:eastAsia="仿宋_GB2312" w:cs="仿宋_GB2312"/>
          <w:kern w:val="0"/>
          <w:sz w:val="32"/>
          <w:szCs w:val="32"/>
        </w:rPr>
        <w:t>。主要用于开展基层党建培训、党组织建设方面、远程教育系统服务器及“互联网</w:t>
      </w:r>
      <w:r>
        <w:rPr>
          <w:rFonts w:ascii="宋体" w:hAnsi="宋体" w:eastAsia="仿宋_GB2312" w:cs="仿宋_GB2312"/>
          <w:kern w:val="0"/>
          <w:sz w:val="32"/>
          <w:szCs w:val="32"/>
        </w:rPr>
        <w:t>+</w:t>
      </w:r>
      <w:r>
        <w:rPr>
          <w:rFonts w:hint="eastAsia" w:ascii="宋体" w:hAnsi="宋体" w:eastAsia="仿宋_GB2312" w:cs="仿宋_GB2312"/>
          <w:kern w:val="0"/>
          <w:sz w:val="32"/>
          <w:szCs w:val="32"/>
        </w:rPr>
        <w:t>党建”智能管理系统运维、大组工网运维、调研等。</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sz w:val="32"/>
          <w:szCs w:val="32"/>
        </w:rPr>
      </w:pPr>
      <w:r>
        <w:rPr>
          <w:rFonts w:hint="eastAsia" w:ascii="宋体" w:hAnsi="宋体" w:eastAsia="仿宋_GB2312" w:cs="仿宋_GB2312"/>
          <w:kern w:val="0"/>
          <w:sz w:val="32"/>
          <w:szCs w:val="32"/>
        </w:rPr>
        <w:t>（</w:t>
      </w:r>
      <w:r>
        <w:rPr>
          <w:rFonts w:ascii="宋体" w:hAnsi="宋体" w:eastAsia="仿宋_GB2312" w:cs="仿宋_GB2312"/>
          <w:kern w:val="0"/>
          <w:sz w:val="32"/>
          <w:szCs w:val="32"/>
        </w:rPr>
        <w:t>4</w:t>
      </w:r>
      <w:r>
        <w:rPr>
          <w:rFonts w:hint="eastAsia" w:ascii="宋体" w:hAnsi="宋体" w:eastAsia="仿宋_GB2312" w:cs="仿宋_GB2312"/>
          <w:kern w:val="0"/>
          <w:sz w:val="32"/>
          <w:szCs w:val="32"/>
        </w:rPr>
        <w:t>）</w:t>
      </w:r>
      <w:r>
        <w:rPr>
          <w:rFonts w:hint="eastAsia" w:ascii="宋体" w:hAnsi="宋体" w:eastAsia="仿宋_GB2312" w:cs="仿宋_GB2312"/>
          <w:kern w:val="0"/>
          <w:sz w:val="32"/>
          <w:szCs w:val="32"/>
          <w:lang w:eastAsia="zh-CN"/>
        </w:rPr>
        <w:t>上年结转</w:t>
      </w:r>
      <w:r>
        <w:rPr>
          <w:rFonts w:hint="eastAsia" w:ascii="宋体" w:hAnsi="宋体" w:eastAsia="仿宋_GB2312" w:cs="仿宋_GB2312"/>
          <w:kern w:val="0"/>
          <w:sz w:val="32"/>
          <w:szCs w:val="32"/>
        </w:rPr>
        <w:t>扫黑除恶专项业务补助经费</w:t>
      </w:r>
      <w:r>
        <w:rPr>
          <w:rFonts w:ascii="宋体" w:hAnsi="宋体" w:eastAsia="仿宋_GB2312" w:cs="仿宋_GB2312"/>
          <w:sz w:val="32"/>
          <w:szCs w:val="32"/>
        </w:rPr>
        <w:t>30830.60</w:t>
      </w:r>
      <w:r>
        <w:rPr>
          <w:rFonts w:hint="eastAsia" w:ascii="宋体" w:hAnsi="宋体" w:eastAsia="仿宋_GB2312" w:cs="仿宋_GB2312"/>
          <w:kern w:val="0"/>
          <w:sz w:val="32"/>
          <w:szCs w:val="32"/>
        </w:rPr>
        <w:t>元。中</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30201</w:t>
      </w:r>
      <w:r>
        <w:rPr>
          <w:rFonts w:hint="eastAsia" w:ascii="宋体" w:hAnsi="宋体" w:eastAsia="仿宋_GB2312" w:cs="仿宋_GB2312"/>
          <w:kern w:val="0"/>
          <w:sz w:val="32"/>
          <w:szCs w:val="32"/>
          <w:lang w:eastAsia="zh-CN"/>
        </w:rPr>
        <w:t>办公费</w:t>
      </w:r>
      <w:r>
        <w:rPr>
          <w:rFonts w:hint="eastAsia" w:ascii="宋体" w:hAnsi="宋体" w:eastAsia="仿宋_GB2312" w:cs="仿宋_GB2312"/>
          <w:kern w:val="0"/>
          <w:sz w:val="32"/>
          <w:szCs w:val="32"/>
          <w:lang w:val="en-US" w:eastAsia="zh-CN"/>
        </w:rPr>
        <w:t>30830.60</w:t>
      </w:r>
      <w:r>
        <w:rPr>
          <w:rFonts w:hint="eastAsia" w:ascii="宋体" w:hAnsi="宋体" w:eastAsia="仿宋_GB2312" w:cs="仿宋_GB2312"/>
          <w:kern w:val="0"/>
          <w:sz w:val="32"/>
          <w:szCs w:val="32"/>
        </w:rPr>
        <w:t>元</w:t>
      </w:r>
      <w:r>
        <w:rPr>
          <w:rFonts w:hint="eastAsia" w:ascii="宋体" w:hAnsi="宋体" w:eastAsia="仿宋_GB2312" w:cs="仿宋_GB2312"/>
          <w:kern w:val="0"/>
          <w:sz w:val="32"/>
          <w:szCs w:val="32"/>
          <w:lang w:val="en-US" w:eastAsia="zh-CN"/>
        </w:rPr>
        <w:t>.</w:t>
      </w:r>
      <w:r>
        <w:rPr>
          <w:rFonts w:hint="eastAsia" w:ascii="宋体" w:hAnsi="宋体" w:eastAsia="仿宋_GB2312" w:cs="仿宋_GB2312"/>
          <w:kern w:val="0"/>
          <w:sz w:val="32"/>
          <w:szCs w:val="32"/>
        </w:rPr>
        <w:t>主要用于开展扫黑除恶专项业务。</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方正黑体_GBK"/>
          <w:kern w:val="0"/>
          <w:sz w:val="32"/>
          <w:szCs w:val="32"/>
        </w:rPr>
      </w:pPr>
      <w:r>
        <w:rPr>
          <w:rFonts w:hint="eastAsia" w:ascii="宋体" w:hAnsi="宋体" w:eastAsia="方正黑体_GBK" w:cs="方正黑体_GBK"/>
          <w:kern w:val="0"/>
          <w:sz w:val="32"/>
          <w:szCs w:val="32"/>
        </w:rPr>
        <w:t>五、“三公”经费预算情况</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kern w:val="0"/>
          <w:sz w:val="32"/>
          <w:szCs w:val="32"/>
        </w:rPr>
      </w:pPr>
      <w:r>
        <w:rPr>
          <w:rFonts w:ascii="宋体" w:hAnsi="宋体" w:eastAsia="仿宋_GB2312" w:cs="仿宋_GB2312"/>
          <w:kern w:val="0"/>
          <w:sz w:val="32"/>
          <w:szCs w:val="32"/>
        </w:rPr>
        <w:t>2020</w:t>
      </w:r>
      <w:r>
        <w:rPr>
          <w:rFonts w:hint="eastAsia" w:ascii="宋体" w:hAnsi="宋体" w:eastAsia="仿宋_GB2312" w:cs="仿宋_GB2312"/>
          <w:kern w:val="0"/>
          <w:sz w:val="32"/>
          <w:szCs w:val="32"/>
        </w:rPr>
        <w:t>年中国共产党保山市委员会组织部“三公”经费财政拨款预算安排</w:t>
      </w:r>
      <w:r>
        <w:rPr>
          <w:rFonts w:ascii="宋体" w:hAnsi="宋体" w:eastAsia="仿宋_GB2312" w:cs="仿宋_GB2312"/>
          <w:kern w:val="0"/>
          <w:sz w:val="32"/>
          <w:szCs w:val="32"/>
        </w:rPr>
        <w:t>440000.00</w:t>
      </w:r>
      <w:r>
        <w:rPr>
          <w:rFonts w:hint="eastAsia" w:ascii="宋体" w:hAnsi="宋体" w:eastAsia="仿宋_GB2312" w:cs="仿宋_GB2312"/>
          <w:kern w:val="0"/>
          <w:sz w:val="32"/>
          <w:szCs w:val="32"/>
        </w:rPr>
        <w:t>元，比上年预算减少</w:t>
      </w:r>
      <w:r>
        <w:rPr>
          <w:rFonts w:ascii="宋体" w:hAnsi="宋体" w:eastAsia="仿宋_GB2312" w:cs="仿宋_GB2312"/>
          <w:kern w:val="0"/>
          <w:sz w:val="32"/>
          <w:szCs w:val="32"/>
        </w:rPr>
        <w:t>10000.00</w:t>
      </w:r>
      <w:r>
        <w:rPr>
          <w:rFonts w:hint="eastAsia" w:ascii="宋体" w:hAnsi="宋体" w:eastAsia="仿宋_GB2312" w:cs="仿宋_GB2312"/>
          <w:kern w:val="0"/>
          <w:sz w:val="32"/>
          <w:szCs w:val="32"/>
        </w:rPr>
        <w:t>元，同比下降</w:t>
      </w:r>
      <w:r>
        <w:rPr>
          <w:rFonts w:ascii="宋体" w:hAnsi="宋体" w:eastAsia="仿宋_GB2312" w:cs="仿宋_GB2312"/>
          <w:kern w:val="0"/>
          <w:sz w:val="32"/>
          <w:szCs w:val="32"/>
        </w:rPr>
        <w:t>2.22%</w:t>
      </w:r>
      <w:r>
        <w:rPr>
          <w:rFonts w:hint="eastAsia" w:ascii="宋体" w:hAnsi="宋体" w:eastAsia="仿宋_GB2312" w:cs="仿宋_GB2312"/>
          <w:kern w:val="0"/>
          <w:sz w:val="32"/>
          <w:szCs w:val="32"/>
        </w:rPr>
        <w:t>。具体情况如下：</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方正楷体_GBK"/>
          <w:kern w:val="0"/>
          <w:sz w:val="32"/>
          <w:szCs w:val="32"/>
        </w:rPr>
      </w:pPr>
      <w:r>
        <w:rPr>
          <w:rFonts w:hint="eastAsia" w:ascii="宋体" w:hAnsi="宋体" w:eastAsia="方正楷体_GBK" w:cs="方正楷体_GBK"/>
          <w:kern w:val="0"/>
          <w:sz w:val="32"/>
          <w:szCs w:val="32"/>
        </w:rPr>
        <w:t>（一）因公出国（境）费</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kern w:val="0"/>
          <w:sz w:val="32"/>
          <w:szCs w:val="32"/>
        </w:rPr>
      </w:pPr>
      <w:r>
        <w:rPr>
          <w:rFonts w:hint="eastAsia" w:ascii="宋体" w:hAnsi="宋体" w:eastAsia="仿宋_GB2312" w:cs="仿宋_GB2312"/>
          <w:kern w:val="0"/>
          <w:sz w:val="32"/>
          <w:szCs w:val="32"/>
        </w:rPr>
        <w:t>安排因公出国（境）费</w:t>
      </w:r>
      <w:r>
        <w:rPr>
          <w:rFonts w:ascii="宋体" w:hAnsi="宋体" w:eastAsia="仿宋_GB2312" w:cs="仿宋_GB2312"/>
          <w:kern w:val="0"/>
          <w:sz w:val="32"/>
          <w:szCs w:val="32"/>
        </w:rPr>
        <w:t>0</w:t>
      </w:r>
      <w:r>
        <w:rPr>
          <w:rFonts w:hint="eastAsia" w:ascii="宋体" w:hAnsi="宋体" w:eastAsia="仿宋_GB2312" w:cs="仿宋_GB2312"/>
          <w:kern w:val="0"/>
          <w:sz w:val="32"/>
          <w:szCs w:val="32"/>
        </w:rPr>
        <w:t>元，比上年预算增加</w:t>
      </w:r>
      <w:r>
        <w:rPr>
          <w:rFonts w:ascii="宋体" w:hAnsi="宋体" w:eastAsia="仿宋_GB2312" w:cs="仿宋_GB2312"/>
          <w:kern w:val="0"/>
          <w:sz w:val="32"/>
          <w:szCs w:val="32"/>
        </w:rPr>
        <w:t>0</w:t>
      </w:r>
      <w:r>
        <w:rPr>
          <w:rFonts w:hint="eastAsia" w:ascii="宋体" w:hAnsi="宋体" w:eastAsia="仿宋_GB2312" w:cs="仿宋_GB2312"/>
          <w:kern w:val="0"/>
          <w:sz w:val="32"/>
          <w:szCs w:val="32"/>
        </w:rPr>
        <w:t>元，同比增长</w:t>
      </w:r>
      <w:r>
        <w:rPr>
          <w:rFonts w:ascii="宋体" w:hAnsi="宋体" w:eastAsia="仿宋_GB2312" w:cs="仿宋_GB2312"/>
          <w:kern w:val="0"/>
          <w:sz w:val="32"/>
          <w:szCs w:val="32"/>
        </w:rPr>
        <w:t>0%</w:t>
      </w:r>
      <w:r>
        <w:rPr>
          <w:rFonts w:hint="eastAsia" w:ascii="宋体" w:hAnsi="宋体" w:eastAsia="仿宋_GB2312" w:cs="仿宋_GB2312"/>
          <w:kern w:val="0"/>
          <w:sz w:val="32"/>
          <w:szCs w:val="32"/>
        </w:rPr>
        <w:t>。</w:t>
      </w:r>
      <w:r>
        <w:rPr>
          <w:rFonts w:ascii="宋体" w:hAnsi="宋体" w:eastAsia="仿宋_GB2312" w:cs="仿宋_GB2312"/>
          <w:kern w:val="0"/>
          <w:sz w:val="32"/>
          <w:szCs w:val="32"/>
        </w:rPr>
        <w:t>2019</w:t>
      </w:r>
      <w:r>
        <w:rPr>
          <w:rFonts w:hint="eastAsia" w:ascii="宋体" w:hAnsi="宋体" w:eastAsia="仿宋_GB2312" w:cs="仿宋_GB2312"/>
          <w:kern w:val="0"/>
          <w:sz w:val="32"/>
          <w:szCs w:val="32"/>
        </w:rPr>
        <w:t>年、</w:t>
      </w:r>
      <w:r>
        <w:rPr>
          <w:rFonts w:ascii="宋体" w:hAnsi="宋体" w:eastAsia="仿宋_GB2312" w:cs="仿宋_GB2312"/>
          <w:kern w:val="0"/>
          <w:sz w:val="32"/>
          <w:szCs w:val="32"/>
        </w:rPr>
        <w:t>2020</w:t>
      </w:r>
      <w:r>
        <w:rPr>
          <w:rFonts w:hint="eastAsia" w:ascii="宋体" w:hAnsi="宋体" w:eastAsia="仿宋_GB2312" w:cs="仿宋_GB2312"/>
          <w:kern w:val="0"/>
          <w:sz w:val="32"/>
          <w:szCs w:val="32"/>
        </w:rPr>
        <w:t>年均无因公出国（境）费预算安排。</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方正楷体_GBK"/>
          <w:kern w:val="0"/>
          <w:sz w:val="32"/>
          <w:szCs w:val="32"/>
        </w:rPr>
      </w:pPr>
      <w:r>
        <w:rPr>
          <w:rFonts w:hint="eastAsia" w:ascii="宋体" w:hAnsi="宋体" w:eastAsia="方正楷体_GBK" w:cs="方正楷体_GBK"/>
          <w:kern w:val="0"/>
          <w:sz w:val="32"/>
          <w:szCs w:val="32"/>
        </w:rPr>
        <w:t>（二）公务接待费</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kern w:val="0"/>
          <w:sz w:val="32"/>
          <w:szCs w:val="32"/>
        </w:rPr>
      </w:pPr>
      <w:r>
        <w:rPr>
          <w:rFonts w:hint="eastAsia" w:ascii="宋体" w:hAnsi="宋体" w:eastAsia="仿宋_GB2312" w:cs="仿宋_GB2312"/>
          <w:kern w:val="0"/>
          <w:sz w:val="32"/>
          <w:szCs w:val="32"/>
        </w:rPr>
        <w:t>安排公务接待费</w:t>
      </w:r>
      <w:r>
        <w:rPr>
          <w:rFonts w:ascii="宋体" w:hAnsi="宋体" w:eastAsia="仿宋_GB2312" w:cs="仿宋_GB2312"/>
          <w:kern w:val="0"/>
          <w:sz w:val="32"/>
          <w:szCs w:val="32"/>
        </w:rPr>
        <w:t>280000.00</w:t>
      </w:r>
      <w:r>
        <w:rPr>
          <w:rFonts w:hint="eastAsia" w:ascii="宋体" w:hAnsi="宋体" w:eastAsia="仿宋_GB2312" w:cs="仿宋_GB2312"/>
          <w:kern w:val="0"/>
          <w:sz w:val="32"/>
          <w:szCs w:val="32"/>
        </w:rPr>
        <w:t>元，比上年预算增</w:t>
      </w:r>
      <w:r>
        <w:rPr>
          <w:rFonts w:ascii="宋体" w:hAnsi="宋体" w:eastAsia="仿宋_GB2312" w:cs="仿宋_GB2312"/>
          <w:kern w:val="0"/>
          <w:sz w:val="32"/>
          <w:szCs w:val="32"/>
        </w:rPr>
        <w:t>0</w:t>
      </w:r>
      <w:r>
        <w:rPr>
          <w:rFonts w:hint="eastAsia" w:ascii="宋体" w:hAnsi="宋体" w:eastAsia="仿宋_GB2312" w:cs="仿宋_GB2312"/>
          <w:kern w:val="0"/>
          <w:sz w:val="32"/>
          <w:szCs w:val="32"/>
        </w:rPr>
        <w:t>元，同比增长</w:t>
      </w:r>
      <w:r>
        <w:rPr>
          <w:rFonts w:ascii="宋体" w:hAnsi="宋体" w:eastAsia="仿宋_GB2312" w:cs="仿宋_GB2312"/>
          <w:kern w:val="0"/>
          <w:sz w:val="32"/>
          <w:szCs w:val="32"/>
        </w:rPr>
        <w:t>0%</w:t>
      </w:r>
      <w:r>
        <w:rPr>
          <w:rFonts w:hint="eastAsia" w:ascii="宋体" w:hAnsi="宋体" w:eastAsia="仿宋_GB2312" w:cs="仿宋_GB2312"/>
          <w:kern w:val="0"/>
          <w:sz w:val="32"/>
          <w:szCs w:val="32"/>
        </w:rPr>
        <w:t>。</w:t>
      </w:r>
      <w:r>
        <w:rPr>
          <w:rFonts w:hint="eastAsia" w:ascii="宋体" w:hAnsi="宋体" w:eastAsia="仿宋_GB2312" w:cs="仿宋_GB2312"/>
          <w:kern w:val="0"/>
          <w:sz w:val="32"/>
          <w:szCs w:val="32"/>
          <w:lang w:eastAsia="zh-CN"/>
        </w:rPr>
        <w:t>因预计公务接待与上年相近，</w:t>
      </w:r>
      <w:r>
        <w:rPr>
          <w:rFonts w:ascii="宋体" w:hAnsi="宋体" w:eastAsia="仿宋_GB2312" w:cs="仿宋_GB2312"/>
          <w:kern w:val="0"/>
          <w:sz w:val="32"/>
          <w:szCs w:val="32"/>
        </w:rPr>
        <w:t>2019</w:t>
      </w:r>
      <w:r>
        <w:rPr>
          <w:rFonts w:hint="eastAsia" w:ascii="宋体" w:hAnsi="宋体" w:eastAsia="仿宋_GB2312" w:cs="仿宋_GB2312"/>
          <w:kern w:val="0"/>
          <w:sz w:val="32"/>
          <w:szCs w:val="32"/>
        </w:rPr>
        <w:t>年、</w:t>
      </w:r>
      <w:r>
        <w:rPr>
          <w:rFonts w:ascii="宋体" w:hAnsi="宋体" w:eastAsia="仿宋_GB2312" w:cs="仿宋_GB2312"/>
          <w:kern w:val="0"/>
          <w:sz w:val="32"/>
          <w:szCs w:val="32"/>
        </w:rPr>
        <w:t>2020</w:t>
      </w:r>
      <w:r>
        <w:rPr>
          <w:rFonts w:hint="eastAsia" w:ascii="宋体" w:hAnsi="宋体" w:eastAsia="仿宋_GB2312" w:cs="仿宋_GB2312"/>
          <w:kern w:val="0"/>
          <w:sz w:val="32"/>
          <w:szCs w:val="32"/>
        </w:rPr>
        <w:t>年</w:t>
      </w:r>
      <w:r>
        <w:rPr>
          <w:rFonts w:hint="eastAsia" w:ascii="宋体" w:hAnsi="宋体" w:eastAsia="仿宋_GB2312" w:cs="仿宋_GB2312"/>
          <w:kern w:val="0"/>
          <w:sz w:val="32"/>
          <w:szCs w:val="32"/>
          <w:lang w:eastAsia="zh-CN"/>
        </w:rPr>
        <w:t>预算</w:t>
      </w:r>
      <w:r>
        <w:rPr>
          <w:rFonts w:hint="eastAsia" w:ascii="宋体" w:hAnsi="宋体" w:eastAsia="仿宋_GB2312" w:cs="仿宋_GB2312"/>
          <w:kern w:val="0"/>
          <w:sz w:val="32"/>
          <w:szCs w:val="32"/>
        </w:rPr>
        <w:t>安排公务接待费持平</w:t>
      </w:r>
      <w:r>
        <w:rPr>
          <w:rFonts w:hint="eastAsia" w:ascii="宋体" w:hAnsi="宋体" w:eastAsia="仿宋_GB2312" w:cs="仿宋_GB2312"/>
          <w:kern w:val="0"/>
          <w:sz w:val="32"/>
          <w:szCs w:val="32"/>
          <w:lang w:eastAsia="zh-CN"/>
        </w:rPr>
        <w:t>，无增减变化</w:t>
      </w:r>
      <w:r>
        <w:rPr>
          <w:rFonts w:hint="eastAsia" w:ascii="宋体" w:hAnsi="宋体"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方正楷体_GBK"/>
          <w:kern w:val="0"/>
          <w:sz w:val="32"/>
          <w:szCs w:val="32"/>
        </w:rPr>
      </w:pPr>
      <w:r>
        <w:rPr>
          <w:rFonts w:hint="eastAsia" w:ascii="宋体" w:hAnsi="宋体" w:eastAsia="方正楷体_GBK" w:cs="方正楷体_GBK"/>
          <w:kern w:val="0"/>
          <w:sz w:val="32"/>
          <w:szCs w:val="32"/>
        </w:rPr>
        <w:t>（三）</w:t>
      </w:r>
      <w:r>
        <w:rPr>
          <w:rFonts w:ascii="宋体" w:hAnsi="宋体" w:eastAsia="方正楷体_GBK" w:cs="宋体"/>
          <w:kern w:val="0"/>
          <w:sz w:val="32"/>
          <w:szCs w:val="32"/>
        </w:rPr>
        <w:t xml:space="preserve"> </w:t>
      </w:r>
      <w:r>
        <w:rPr>
          <w:rFonts w:hint="eastAsia" w:ascii="宋体" w:hAnsi="宋体" w:eastAsia="方正楷体_GBK" w:cs="方正楷体_GBK"/>
          <w:kern w:val="0"/>
          <w:sz w:val="32"/>
          <w:szCs w:val="32"/>
        </w:rPr>
        <w:t>公务用车运行维护及购置费</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ascii="宋体" w:hAnsi="宋体" w:eastAsia="仿宋_GB2312"/>
          <w:kern w:val="0"/>
          <w:sz w:val="32"/>
          <w:szCs w:val="32"/>
        </w:rPr>
      </w:pPr>
      <w:r>
        <w:rPr>
          <w:rFonts w:hint="eastAsia" w:ascii="宋体" w:hAnsi="宋体" w:eastAsia="仿宋_GB2312" w:cs="仿宋_GB2312"/>
          <w:kern w:val="0"/>
          <w:sz w:val="32"/>
          <w:szCs w:val="32"/>
        </w:rPr>
        <w:t>安排公务用车运行维护及购置费</w:t>
      </w:r>
      <w:r>
        <w:rPr>
          <w:rFonts w:hint="eastAsia" w:ascii="宋体" w:hAnsi="宋体" w:eastAsia="仿宋_GB2312" w:cs="仿宋_GB2312"/>
          <w:kern w:val="0"/>
          <w:sz w:val="32"/>
          <w:szCs w:val="32"/>
          <w:lang w:val="en-US" w:eastAsia="zh-CN"/>
        </w:rPr>
        <w:t>160000.00</w:t>
      </w:r>
      <w:r>
        <w:rPr>
          <w:rFonts w:hint="eastAsia" w:ascii="宋体" w:hAnsi="宋体" w:eastAsia="仿宋_GB2312" w:cs="仿宋_GB2312"/>
          <w:kern w:val="0"/>
          <w:sz w:val="32"/>
          <w:szCs w:val="32"/>
        </w:rPr>
        <w:t>元，比上年预算</w:t>
      </w:r>
      <w:r>
        <w:rPr>
          <w:rFonts w:hint="eastAsia" w:ascii="宋体" w:hAnsi="宋体" w:eastAsia="仿宋_GB2312" w:cs="仿宋_GB2312"/>
          <w:kern w:val="0"/>
          <w:sz w:val="32"/>
          <w:szCs w:val="32"/>
          <w:lang w:eastAsia="zh-CN"/>
        </w:rPr>
        <w:t>减少</w:t>
      </w:r>
      <w:r>
        <w:rPr>
          <w:rFonts w:hint="eastAsia" w:ascii="宋体" w:hAnsi="宋体" w:eastAsia="仿宋_GB2312" w:cs="仿宋_GB2312"/>
          <w:kern w:val="0"/>
          <w:sz w:val="32"/>
          <w:szCs w:val="32"/>
          <w:lang w:val="en-US" w:eastAsia="zh-CN"/>
        </w:rPr>
        <w:t>10000.0</w:t>
      </w:r>
      <w:r>
        <w:rPr>
          <w:rFonts w:ascii="宋体" w:hAnsi="宋体" w:eastAsia="仿宋_GB2312" w:cs="仿宋_GB2312"/>
          <w:kern w:val="0"/>
          <w:sz w:val="32"/>
          <w:szCs w:val="32"/>
        </w:rPr>
        <w:t>0</w:t>
      </w:r>
      <w:r>
        <w:rPr>
          <w:rFonts w:hint="eastAsia" w:ascii="宋体" w:hAnsi="宋体" w:eastAsia="仿宋_GB2312" w:cs="仿宋_GB2312"/>
          <w:kern w:val="0"/>
          <w:sz w:val="32"/>
          <w:szCs w:val="32"/>
        </w:rPr>
        <w:t>元，同比</w:t>
      </w:r>
      <w:r>
        <w:rPr>
          <w:rFonts w:hint="eastAsia" w:ascii="宋体" w:hAnsi="宋体" w:eastAsia="仿宋_GB2312" w:cs="仿宋_GB2312"/>
          <w:kern w:val="0"/>
          <w:sz w:val="32"/>
          <w:szCs w:val="32"/>
          <w:lang w:eastAsia="zh-CN"/>
        </w:rPr>
        <w:t>减少</w:t>
      </w:r>
      <w:r>
        <w:rPr>
          <w:rFonts w:hint="eastAsia" w:ascii="宋体" w:hAnsi="宋体" w:eastAsia="仿宋_GB2312" w:cs="仿宋_GB2312"/>
          <w:kern w:val="0"/>
          <w:sz w:val="32"/>
          <w:szCs w:val="32"/>
          <w:lang w:val="en-US" w:eastAsia="zh-CN"/>
        </w:rPr>
        <w:t>5.88</w:t>
      </w:r>
      <w:r>
        <w:rPr>
          <w:rFonts w:ascii="宋体" w:hAnsi="宋体" w:eastAsia="仿宋_GB2312" w:cs="仿宋_GB2312"/>
          <w:kern w:val="0"/>
          <w:sz w:val="32"/>
          <w:szCs w:val="32"/>
        </w:rPr>
        <w:t>%</w:t>
      </w:r>
      <w:r>
        <w:rPr>
          <w:rFonts w:hint="eastAsia" w:ascii="宋体" w:hAnsi="宋体" w:eastAsia="仿宋_GB2312" w:cs="仿宋_GB2312"/>
          <w:kern w:val="0"/>
          <w:sz w:val="32"/>
          <w:szCs w:val="32"/>
        </w:rPr>
        <w:t>，其中：公务用车购置费</w:t>
      </w:r>
      <w:r>
        <w:rPr>
          <w:rFonts w:ascii="宋体" w:hAnsi="宋体" w:eastAsia="仿宋_GB2312" w:cs="仿宋_GB2312"/>
          <w:kern w:val="0"/>
          <w:sz w:val="32"/>
          <w:szCs w:val="32"/>
        </w:rPr>
        <w:t>0</w:t>
      </w:r>
      <w:r>
        <w:rPr>
          <w:rFonts w:hint="eastAsia" w:ascii="宋体" w:hAnsi="宋体" w:eastAsia="仿宋_GB2312" w:cs="仿宋_GB2312"/>
          <w:kern w:val="0"/>
          <w:sz w:val="32"/>
          <w:szCs w:val="32"/>
        </w:rPr>
        <w:t>元，增加</w:t>
      </w:r>
      <w:r>
        <w:rPr>
          <w:rFonts w:ascii="宋体" w:hAnsi="宋体" w:eastAsia="仿宋_GB2312" w:cs="仿宋_GB2312"/>
          <w:kern w:val="0"/>
          <w:sz w:val="32"/>
          <w:szCs w:val="32"/>
        </w:rPr>
        <w:t>0</w:t>
      </w:r>
      <w:r>
        <w:rPr>
          <w:rFonts w:hint="eastAsia" w:ascii="宋体" w:hAnsi="宋体" w:eastAsia="仿宋_GB2312" w:cs="仿宋_GB2312"/>
          <w:kern w:val="0"/>
          <w:sz w:val="32"/>
          <w:szCs w:val="32"/>
        </w:rPr>
        <w:t>元，同比增加</w:t>
      </w:r>
      <w:r>
        <w:rPr>
          <w:rFonts w:ascii="宋体" w:hAnsi="宋体" w:eastAsia="仿宋_GB2312" w:cs="仿宋_GB2312"/>
          <w:kern w:val="0"/>
          <w:sz w:val="32"/>
          <w:szCs w:val="32"/>
        </w:rPr>
        <w:t>0%</w:t>
      </w:r>
      <w:r>
        <w:rPr>
          <w:rFonts w:hint="eastAsia" w:ascii="宋体" w:hAnsi="宋体" w:eastAsia="仿宋_GB2312" w:cs="仿宋_GB2312"/>
          <w:kern w:val="0"/>
          <w:sz w:val="32"/>
          <w:szCs w:val="32"/>
        </w:rPr>
        <w:t>，主要是</w:t>
      </w:r>
      <w:r>
        <w:rPr>
          <w:rFonts w:ascii="宋体" w:hAnsi="宋体" w:eastAsia="仿宋_GB2312" w:cs="仿宋_GB2312"/>
          <w:kern w:val="0"/>
          <w:sz w:val="32"/>
          <w:szCs w:val="32"/>
        </w:rPr>
        <w:t>2019</w:t>
      </w:r>
      <w:r>
        <w:rPr>
          <w:rFonts w:hint="eastAsia" w:ascii="宋体" w:hAnsi="宋体" w:eastAsia="仿宋_GB2312" w:cs="仿宋_GB2312"/>
          <w:kern w:val="0"/>
          <w:sz w:val="32"/>
          <w:szCs w:val="32"/>
        </w:rPr>
        <w:t>年、</w:t>
      </w:r>
      <w:r>
        <w:rPr>
          <w:rFonts w:ascii="宋体" w:hAnsi="宋体" w:eastAsia="仿宋_GB2312" w:cs="仿宋_GB2312"/>
          <w:kern w:val="0"/>
          <w:sz w:val="32"/>
          <w:szCs w:val="32"/>
        </w:rPr>
        <w:t>2020</w:t>
      </w:r>
      <w:r>
        <w:rPr>
          <w:rFonts w:hint="eastAsia" w:ascii="宋体" w:hAnsi="宋体" w:eastAsia="仿宋_GB2312" w:cs="仿宋_GB2312"/>
          <w:kern w:val="0"/>
          <w:sz w:val="32"/>
          <w:szCs w:val="32"/>
        </w:rPr>
        <w:t>年无公务用车购置费预算安排；公务用车运行维护费</w:t>
      </w:r>
      <w:r>
        <w:rPr>
          <w:rFonts w:ascii="宋体" w:hAnsi="宋体" w:eastAsia="仿宋_GB2312" w:cs="仿宋_GB2312"/>
          <w:kern w:val="0"/>
          <w:sz w:val="32"/>
          <w:szCs w:val="32"/>
        </w:rPr>
        <w:t>160000.00</w:t>
      </w:r>
      <w:r>
        <w:rPr>
          <w:rFonts w:hint="eastAsia" w:ascii="宋体" w:hAnsi="宋体" w:eastAsia="仿宋_GB2312" w:cs="仿宋_GB2312"/>
          <w:kern w:val="0"/>
          <w:sz w:val="32"/>
          <w:szCs w:val="32"/>
        </w:rPr>
        <w:t>元，</w:t>
      </w:r>
      <w:r>
        <w:rPr>
          <w:rFonts w:hint="eastAsia" w:ascii="宋体" w:hAnsi="宋体" w:eastAsia="方正仿宋_GBK" w:cs="方正仿宋_GBK"/>
          <w:kern w:val="0"/>
          <w:sz w:val="32"/>
          <w:szCs w:val="32"/>
        </w:rPr>
        <w:t>比上年预算</w:t>
      </w:r>
      <w:r>
        <w:rPr>
          <w:rFonts w:hint="eastAsia" w:ascii="宋体" w:hAnsi="宋体" w:eastAsia="仿宋_GB2312" w:cs="仿宋_GB2312"/>
          <w:kern w:val="0"/>
          <w:sz w:val="32"/>
          <w:szCs w:val="32"/>
        </w:rPr>
        <w:t>减少</w:t>
      </w:r>
      <w:r>
        <w:rPr>
          <w:rFonts w:ascii="宋体" w:hAnsi="宋体" w:eastAsia="仿宋_GB2312" w:cs="仿宋_GB2312"/>
          <w:kern w:val="0"/>
          <w:sz w:val="32"/>
          <w:szCs w:val="32"/>
        </w:rPr>
        <w:t>10000.00</w:t>
      </w:r>
      <w:r>
        <w:rPr>
          <w:rFonts w:hint="eastAsia" w:ascii="宋体" w:hAnsi="宋体" w:eastAsia="仿宋_GB2312" w:cs="仿宋_GB2312"/>
          <w:kern w:val="0"/>
          <w:sz w:val="32"/>
          <w:szCs w:val="32"/>
        </w:rPr>
        <w:t>元，同比下降</w:t>
      </w:r>
      <w:r>
        <w:rPr>
          <w:rFonts w:ascii="宋体" w:hAnsi="宋体" w:eastAsia="仿宋_GB2312" w:cs="仿宋_GB2312"/>
          <w:kern w:val="0"/>
          <w:sz w:val="32"/>
          <w:szCs w:val="32"/>
        </w:rPr>
        <w:t>5.88%</w:t>
      </w:r>
      <w:r>
        <w:rPr>
          <w:rFonts w:hint="eastAsia" w:ascii="宋体" w:hAnsi="宋体" w:eastAsia="仿宋_GB2312" w:cs="仿宋_GB2312"/>
          <w:kern w:val="0"/>
          <w:sz w:val="32"/>
          <w:szCs w:val="32"/>
        </w:rPr>
        <w:t>，减少原因主要是：我部在严格执行公务用车管理使用规定的基础上，进一步规范公务用车。</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方正黑体_GBK"/>
          <w:kern w:val="0"/>
          <w:sz w:val="32"/>
          <w:szCs w:val="32"/>
        </w:rPr>
      </w:pPr>
      <w:r>
        <w:rPr>
          <w:rFonts w:hint="eastAsia" w:ascii="宋体" w:hAnsi="宋体" w:eastAsia="方正黑体_GBK" w:cs="方正黑体_GBK"/>
          <w:kern w:val="0"/>
          <w:sz w:val="32"/>
          <w:szCs w:val="32"/>
        </w:rPr>
        <w:t>六、市对下专项转移支付情况</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kern w:val="0"/>
          <w:sz w:val="32"/>
          <w:szCs w:val="32"/>
        </w:rPr>
      </w:pPr>
      <w:r>
        <w:rPr>
          <w:rFonts w:hint="eastAsia" w:ascii="宋体" w:hAnsi="宋体" w:eastAsia="仿宋_GB2312" w:cs="仿宋_GB2312"/>
          <w:kern w:val="0"/>
          <w:sz w:val="32"/>
          <w:szCs w:val="32"/>
        </w:rPr>
        <w:t>本单位不涉及此项预算公开事项。</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方正黑体_GBK"/>
          <w:kern w:val="0"/>
          <w:sz w:val="32"/>
          <w:szCs w:val="32"/>
        </w:rPr>
      </w:pPr>
      <w:r>
        <w:rPr>
          <w:rFonts w:hint="eastAsia" w:ascii="宋体" w:hAnsi="宋体" w:eastAsia="方正黑体_GBK" w:cs="方正黑体_GBK"/>
          <w:kern w:val="0"/>
          <w:sz w:val="32"/>
          <w:szCs w:val="32"/>
        </w:rPr>
        <w:t>七、预算收支增减变化情况说明</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kern w:val="0"/>
          <w:sz w:val="32"/>
          <w:szCs w:val="32"/>
        </w:rPr>
      </w:pPr>
      <w:r>
        <w:rPr>
          <w:rFonts w:hint="eastAsia" w:ascii="宋体" w:hAnsi="宋体" w:eastAsia="方正楷体_GBK" w:cs="方正楷体_GBK"/>
          <w:kern w:val="0"/>
          <w:sz w:val="32"/>
          <w:szCs w:val="32"/>
        </w:rPr>
        <w:t>（一）基本支出：</w:t>
      </w:r>
      <w:r>
        <w:rPr>
          <w:rFonts w:ascii="宋体" w:hAnsi="宋体" w:eastAsia="仿宋_GB2312" w:cs="仿宋_GB2312"/>
          <w:kern w:val="0"/>
          <w:sz w:val="32"/>
          <w:szCs w:val="32"/>
        </w:rPr>
        <w:t>2020</w:t>
      </w:r>
      <w:r>
        <w:rPr>
          <w:rFonts w:hint="eastAsia" w:ascii="宋体" w:hAnsi="宋体" w:eastAsia="仿宋_GB2312" w:cs="仿宋_GB2312"/>
          <w:kern w:val="0"/>
          <w:sz w:val="32"/>
          <w:szCs w:val="32"/>
        </w:rPr>
        <w:t>年年初预算数为</w:t>
      </w:r>
      <w:r>
        <w:rPr>
          <w:rFonts w:ascii="宋体" w:hAnsi="宋体" w:eastAsia="仿宋_GB2312" w:cs="仿宋_GB2312"/>
          <w:kern w:val="0"/>
          <w:sz w:val="32"/>
          <w:szCs w:val="32"/>
        </w:rPr>
        <w:t>7247481.20</w:t>
      </w:r>
      <w:r>
        <w:rPr>
          <w:rFonts w:hint="eastAsia" w:ascii="宋体" w:hAnsi="宋体" w:eastAsia="仿宋_GB2312" w:cs="仿宋_GB2312"/>
          <w:kern w:val="0"/>
          <w:sz w:val="32"/>
          <w:szCs w:val="32"/>
        </w:rPr>
        <w:t>元，比上年预算增加</w:t>
      </w:r>
      <w:r>
        <w:rPr>
          <w:rFonts w:ascii="宋体" w:hAnsi="宋体" w:eastAsia="仿宋_GB2312" w:cs="仿宋_GB2312"/>
          <w:kern w:val="0"/>
          <w:sz w:val="32"/>
          <w:szCs w:val="32"/>
        </w:rPr>
        <w:t>1276681.20</w:t>
      </w:r>
      <w:r>
        <w:rPr>
          <w:rFonts w:hint="eastAsia" w:ascii="宋体" w:hAnsi="宋体" w:eastAsia="仿宋_GB2312" w:cs="仿宋_GB2312"/>
          <w:kern w:val="0"/>
          <w:sz w:val="32"/>
          <w:szCs w:val="32"/>
        </w:rPr>
        <w:t>元，同比增长</w:t>
      </w:r>
      <w:r>
        <w:rPr>
          <w:rFonts w:ascii="宋体" w:hAnsi="宋体" w:eastAsia="仿宋_GB2312" w:cs="仿宋_GB2312"/>
          <w:kern w:val="0"/>
          <w:sz w:val="32"/>
          <w:szCs w:val="32"/>
        </w:rPr>
        <w:t>21.38%</w:t>
      </w:r>
      <w:r>
        <w:rPr>
          <w:rFonts w:hint="eastAsia" w:ascii="宋体" w:hAnsi="宋体" w:eastAsia="仿宋_GB2312" w:cs="仿宋_GB2312"/>
          <w:kern w:val="0"/>
          <w:sz w:val="32"/>
          <w:szCs w:val="32"/>
        </w:rPr>
        <w:t>，主要是：</w:t>
      </w:r>
    </w:p>
    <w:p>
      <w:pPr>
        <w:pStyle w:val="7"/>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rPr>
          <w:rFonts w:ascii="宋体" w:hAnsi="宋体" w:eastAsia="仿宋_GB2312"/>
          <w:sz w:val="32"/>
          <w:szCs w:val="32"/>
        </w:rPr>
      </w:pPr>
      <w:r>
        <w:rPr>
          <w:rFonts w:ascii="宋体" w:hAnsi="宋体" w:eastAsia="仿宋_GB2312" w:cs="仿宋_GB2312"/>
          <w:sz w:val="32"/>
          <w:szCs w:val="32"/>
        </w:rPr>
        <w:t>1.</w:t>
      </w:r>
      <w:r>
        <w:rPr>
          <w:rFonts w:hint="eastAsia" w:ascii="宋体" w:hAnsi="宋体" w:eastAsia="仿宋_GB2312" w:cs="仿宋_GB2312"/>
          <w:sz w:val="32"/>
          <w:szCs w:val="32"/>
        </w:rPr>
        <w:t>工资福利支出</w:t>
      </w:r>
      <w:r>
        <w:rPr>
          <w:rFonts w:ascii="宋体" w:hAnsi="宋体" w:eastAsia="仿宋_GB2312" w:cs="仿宋_GB2312"/>
          <w:sz w:val="32"/>
          <w:szCs w:val="32"/>
        </w:rPr>
        <w:t>5942300.00</w:t>
      </w:r>
      <w:r>
        <w:rPr>
          <w:rFonts w:hint="eastAsia" w:ascii="宋体" w:hAnsi="宋体" w:eastAsia="仿宋_GB2312" w:cs="仿宋_GB2312"/>
          <w:sz w:val="32"/>
          <w:szCs w:val="32"/>
        </w:rPr>
        <w:t>元</w:t>
      </w:r>
      <w:r>
        <w:rPr>
          <w:rFonts w:hint="eastAsia" w:ascii="宋体" w:hAnsi="宋体" w:eastAsia="仿宋_GB2312" w:cs="仿宋_GB2312"/>
          <w:kern w:val="2"/>
          <w:sz w:val="32"/>
          <w:szCs w:val="32"/>
          <w:shd w:val="clear" w:color="auto" w:fill="FFFFFF"/>
        </w:rPr>
        <w:t>较上年</w:t>
      </w:r>
      <w:r>
        <w:rPr>
          <w:rFonts w:hint="eastAsia" w:ascii="宋体" w:hAnsi="宋体" w:eastAsia="仿宋_GB2312" w:cs="仿宋_GB2312"/>
          <w:sz w:val="32"/>
          <w:szCs w:val="32"/>
        </w:rPr>
        <w:t>增加</w:t>
      </w:r>
      <w:r>
        <w:rPr>
          <w:rFonts w:ascii="宋体" w:hAnsi="宋体" w:eastAsia="仿宋_GB2312" w:cs="仿宋_GB2312"/>
          <w:sz w:val="32"/>
          <w:szCs w:val="32"/>
        </w:rPr>
        <w:t>944300.00</w:t>
      </w:r>
      <w:r>
        <w:rPr>
          <w:rFonts w:hint="eastAsia" w:ascii="宋体" w:hAnsi="宋体" w:eastAsia="仿宋_GB2312" w:cs="仿宋_GB2312"/>
          <w:sz w:val="32"/>
          <w:szCs w:val="32"/>
        </w:rPr>
        <w:t>元，</w:t>
      </w:r>
      <w:r>
        <w:rPr>
          <w:rFonts w:hint="eastAsia" w:ascii="宋体" w:hAnsi="宋体" w:eastAsia="仿宋_GB2312" w:cs="仿宋_GB2312"/>
          <w:kern w:val="2"/>
          <w:sz w:val="32"/>
          <w:szCs w:val="32"/>
          <w:shd w:val="clear" w:color="auto" w:fill="FFFFFF"/>
        </w:rPr>
        <w:t>同比增</w:t>
      </w:r>
      <w:r>
        <w:rPr>
          <w:rFonts w:ascii="宋体" w:hAnsi="宋体" w:eastAsia="仿宋_GB2312" w:cs="仿宋_GB2312"/>
          <w:sz w:val="32"/>
          <w:szCs w:val="32"/>
          <w:shd w:val="clear" w:color="auto" w:fill="FFFFFF"/>
        </w:rPr>
        <w:t>18.89</w:t>
      </w:r>
      <w:r>
        <w:rPr>
          <w:rFonts w:ascii="宋体" w:hAnsi="宋体" w:eastAsia="仿宋_GB2312" w:cs="仿宋_GB2312"/>
          <w:kern w:val="2"/>
          <w:sz w:val="32"/>
          <w:szCs w:val="32"/>
          <w:shd w:val="clear" w:color="auto" w:fill="FFFFFF"/>
        </w:rPr>
        <w:t>%</w:t>
      </w:r>
      <w:r>
        <w:rPr>
          <w:rFonts w:hint="eastAsia" w:ascii="宋体" w:hAnsi="宋体" w:eastAsia="仿宋_GB2312" w:cs="仿宋_GB2312"/>
          <w:sz w:val="32"/>
          <w:szCs w:val="32"/>
        </w:rPr>
        <w:t>，工资福利支出</w:t>
      </w:r>
      <w:r>
        <w:rPr>
          <w:rFonts w:hint="eastAsia" w:ascii="宋体" w:hAnsi="宋体" w:eastAsia="仿宋_GB2312" w:cs="仿宋_GB2312"/>
          <w:sz w:val="32"/>
          <w:szCs w:val="32"/>
          <w:shd w:val="clear" w:color="auto" w:fill="FFFFFF"/>
        </w:rPr>
        <w:t>占基本支出的</w:t>
      </w:r>
      <w:r>
        <w:rPr>
          <w:rFonts w:ascii="宋体" w:hAnsi="宋体" w:eastAsia="仿宋_GB2312" w:cs="仿宋_GB2312"/>
          <w:kern w:val="2"/>
          <w:sz w:val="32"/>
          <w:szCs w:val="32"/>
          <w:shd w:val="clear" w:color="auto" w:fill="FFFFFF"/>
        </w:rPr>
        <w:t>81.99</w:t>
      </w:r>
      <w:r>
        <w:rPr>
          <w:rFonts w:hint="eastAsia" w:ascii="宋体" w:hAnsi="宋体" w:eastAsia="仿宋_GB2312" w:cs="仿宋_GB2312"/>
          <w:sz w:val="32"/>
          <w:szCs w:val="32"/>
          <w:shd w:val="clear" w:color="auto" w:fill="FFFFFF"/>
        </w:rPr>
        <w:t>％。</w:t>
      </w:r>
      <w:r>
        <w:rPr>
          <w:rFonts w:hint="eastAsia" w:ascii="宋体" w:hAnsi="宋体" w:eastAsia="仿宋_GB2312" w:cs="仿宋_GB2312"/>
          <w:kern w:val="2"/>
          <w:sz w:val="32"/>
          <w:szCs w:val="32"/>
          <w:shd w:val="clear" w:color="auto" w:fill="FFFFFF"/>
        </w:rPr>
        <w:t>变动原因</w:t>
      </w:r>
      <w:r>
        <w:rPr>
          <w:rFonts w:ascii="宋体" w:hAnsi="宋体" w:eastAsia="仿宋_GB2312" w:cs="仿宋_GB2312"/>
          <w:kern w:val="2"/>
          <w:sz w:val="32"/>
          <w:szCs w:val="32"/>
          <w:shd w:val="clear" w:color="auto" w:fill="FFFFFF"/>
        </w:rPr>
        <w:t>:1.</w:t>
      </w:r>
      <w:r>
        <w:rPr>
          <w:rFonts w:hint="eastAsia" w:ascii="宋体" w:hAnsi="宋体" w:eastAsia="仿宋_GB2312" w:cs="仿宋_GB2312"/>
          <w:kern w:val="2"/>
          <w:sz w:val="32"/>
          <w:szCs w:val="32"/>
          <w:shd w:val="clear" w:color="auto" w:fill="FFFFFF"/>
        </w:rPr>
        <w:t>机构改革后</w:t>
      </w:r>
      <w:r>
        <w:rPr>
          <w:rFonts w:hint="eastAsia" w:ascii="宋体" w:hAnsi="宋体" w:eastAsia="仿宋_GB2312" w:cs="仿宋_GB2312"/>
          <w:sz w:val="32"/>
          <w:szCs w:val="32"/>
        </w:rPr>
        <w:t>，增加人员，增加工资福利支出</w:t>
      </w:r>
      <w:r>
        <w:rPr>
          <w:rFonts w:ascii="宋体" w:hAnsi="宋体" w:eastAsia="仿宋_GB2312" w:cs="仿宋_GB2312"/>
          <w:sz w:val="32"/>
          <w:szCs w:val="32"/>
        </w:rPr>
        <w:t>;2.</w:t>
      </w:r>
      <w:r>
        <w:rPr>
          <w:rFonts w:hint="eastAsia" w:ascii="宋体" w:hAnsi="宋体" w:eastAsia="仿宋_GB2312" w:cs="仿宋_GB2312"/>
          <w:sz w:val="32"/>
          <w:szCs w:val="32"/>
        </w:rPr>
        <w:t>在职人员基本工资调整，增加工资福利支出；</w:t>
      </w:r>
      <w:r>
        <w:rPr>
          <w:rFonts w:ascii="宋体" w:hAnsi="宋体" w:eastAsia="仿宋_GB2312" w:cs="仿宋_GB2312"/>
          <w:sz w:val="32"/>
          <w:szCs w:val="32"/>
        </w:rPr>
        <w:t>3.2020</w:t>
      </w:r>
      <w:r>
        <w:rPr>
          <w:rFonts w:hint="eastAsia" w:ascii="宋体" w:hAnsi="宋体" w:eastAsia="仿宋_GB2312" w:cs="仿宋_GB2312"/>
          <w:sz w:val="32"/>
          <w:szCs w:val="32"/>
        </w:rPr>
        <w:t>年社会保险基数调整，增加社会保险支出。</w:t>
      </w:r>
    </w:p>
    <w:p>
      <w:pPr>
        <w:keepNext w:val="0"/>
        <w:keepLines w:val="0"/>
        <w:pageBreakBefore w:val="0"/>
        <w:widowControl/>
        <w:kinsoku/>
        <w:wordWrap/>
        <w:overflowPunct/>
        <w:topLinePunct w:val="0"/>
        <w:autoSpaceDE/>
        <w:autoSpaceDN/>
        <w:bidi w:val="0"/>
        <w:adjustRightInd/>
        <w:snapToGrid/>
        <w:spacing w:after="0" w:line="560" w:lineRule="exact"/>
        <w:ind w:firstLine="800" w:firstLineChars="250"/>
        <w:textAlignment w:val="auto"/>
        <w:rPr>
          <w:rFonts w:ascii="宋体" w:hAnsi="宋体" w:eastAsia="仿宋_GB2312"/>
          <w:kern w:val="0"/>
          <w:sz w:val="32"/>
          <w:szCs w:val="32"/>
        </w:rPr>
      </w:pPr>
      <w:r>
        <w:rPr>
          <w:rFonts w:ascii="宋体" w:hAnsi="宋体" w:eastAsia="仿宋_GB2312" w:cs="仿宋_GB2312"/>
          <w:kern w:val="0"/>
          <w:sz w:val="32"/>
          <w:szCs w:val="32"/>
        </w:rPr>
        <w:t>2.</w:t>
      </w:r>
      <w:r>
        <w:rPr>
          <w:rFonts w:hint="eastAsia" w:ascii="宋体" w:hAnsi="宋体" w:eastAsia="仿宋_GB2312" w:cs="仿宋_GB2312"/>
          <w:kern w:val="0"/>
          <w:sz w:val="32"/>
          <w:szCs w:val="32"/>
        </w:rPr>
        <w:t>商品和服务支出</w:t>
      </w:r>
      <w:r>
        <w:rPr>
          <w:rFonts w:ascii="宋体" w:hAnsi="宋体" w:eastAsia="仿宋_GB2312" w:cs="仿宋_GB2312"/>
          <w:kern w:val="0"/>
          <w:sz w:val="32"/>
          <w:szCs w:val="32"/>
        </w:rPr>
        <w:t>1095600.00</w:t>
      </w:r>
      <w:r>
        <w:rPr>
          <w:rFonts w:hint="eastAsia" w:ascii="宋体" w:hAnsi="宋体" w:eastAsia="仿宋_GB2312" w:cs="仿宋_GB2312"/>
          <w:kern w:val="0"/>
          <w:sz w:val="32"/>
          <w:szCs w:val="32"/>
        </w:rPr>
        <w:t>元</w:t>
      </w:r>
      <w:r>
        <w:rPr>
          <w:rFonts w:hint="eastAsia" w:ascii="宋体" w:hAnsi="宋体" w:eastAsia="仿宋_GB2312" w:cs="仿宋_GB2312"/>
          <w:sz w:val="32"/>
          <w:szCs w:val="32"/>
          <w:shd w:val="clear" w:color="auto" w:fill="FFFFFF"/>
        </w:rPr>
        <w:t>较上年</w:t>
      </w:r>
      <w:r>
        <w:rPr>
          <w:rFonts w:hint="eastAsia" w:ascii="宋体" w:hAnsi="宋体" w:eastAsia="仿宋_GB2312" w:cs="仿宋_GB2312"/>
          <w:kern w:val="0"/>
          <w:sz w:val="32"/>
          <w:szCs w:val="32"/>
        </w:rPr>
        <w:t>增</w:t>
      </w:r>
      <w:r>
        <w:rPr>
          <w:rFonts w:ascii="宋体" w:hAnsi="宋体" w:eastAsia="仿宋_GB2312" w:cs="仿宋_GB2312"/>
          <w:kern w:val="0"/>
          <w:sz w:val="32"/>
          <w:szCs w:val="32"/>
        </w:rPr>
        <w:t>124600.00</w:t>
      </w:r>
      <w:r>
        <w:rPr>
          <w:rFonts w:hint="eastAsia" w:ascii="宋体" w:hAnsi="宋体" w:eastAsia="仿宋_GB2312" w:cs="仿宋_GB2312"/>
          <w:kern w:val="0"/>
          <w:sz w:val="32"/>
          <w:szCs w:val="32"/>
        </w:rPr>
        <w:t>元，</w:t>
      </w:r>
      <w:r>
        <w:rPr>
          <w:rFonts w:hint="eastAsia" w:ascii="宋体" w:hAnsi="宋体" w:eastAsia="仿宋_GB2312" w:cs="仿宋_GB2312"/>
          <w:sz w:val="32"/>
          <w:szCs w:val="32"/>
          <w:shd w:val="clear" w:color="auto" w:fill="FFFFFF"/>
        </w:rPr>
        <w:t>同比增加</w:t>
      </w:r>
      <w:r>
        <w:rPr>
          <w:rFonts w:ascii="宋体" w:hAnsi="宋体" w:eastAsia="仿宋_GB2312" w:cs="仿宋_GB2312"/>
          <w:sz w:val="32"/>
          <w:szCs w:val="32"/>
          <w:shd w:val="clear" w:color="auto" w:fill="FFFFFF"/>
        </w:rPr>
        <w:t>12.83%</w:t>
      </w:r>
      <w:r>
        <w:rPr>
          <w:rFonts w:hint="eastAsia" w:ascii="宋体" w:hAnsi="宋体" w:eastAsia="仿宋_GB2312" w:cs="仿宋_GB2312"/>
          <w:kern w:val="0"/>
          <w:sz w:val="32"/>
          <w:szCs w:val="32"/>
        </w:rPr>
        <w:t>，商品和服务支出</w:t>
      </w:r>
      <w:r>
        <w:rPr>
          <w:rFonts w:hint="eastAsia" w:ascii="宋体" w:hAnsi="宋体" w:eastAsia="仿宋_GB2312" w:cs="仿宋_GB2312"/>
          <w:kern w:val="0"/>
          <w:sz w:val="32"/>
          <w:szCs w:val="32"/>
          <w:shd w:val="clear" w:color="auto" w:fill="FFFFFF"/>
        </w:rPr>
        <w:t>占基本支出的</w:t>
      </w:r>
      <w:r>
        <w:rPr>
          <w:rFonts w:ascii="宋体" w:hAnsi="宋体" w:eastAsia="仿宋_GB2312" w:cs="仿宋_GB2312"/>
          <w:sz w:val="32"/>
          <w:szCs w:val="32"/>
          <w:shd w:val="clear" w:color="auto" w:fill="FFFFFF"/>
        </w:rPr>
        <w:t>15.12</w:t>
      </w:r>
      <w:r>
        <w:rPr>
          <w:rFonts w:hint="eastAsia" w:ascii="宋体" w:hAnsi="宋体" w:eastAsia="仿宋_GB2312" w:cs="仿宋_GB2312"/>
          <w:kern w:val="0"/>
          <w:sz w:val="32"/>
          <w:szCs w:val="32"/>
          <w:shd w:val="clear" w:color="auto" w:fill="FFFFFF"/>
        </w:rPr>
        <w:t>％。</w:t>
      </w:r>
      <w:r>
        <w:rPr>
          <w:rFonts w:hint="eastAsia" w:ascii="宋体" w:hAnsi="宋体" w:eastAsia="仿宋_GB2312" w:cs="仿宋_GB2312"/>
          <w:sz w:val="32"/>
          <w:szCs w:val="32"/>
          <w:shd w:val="clear" w:color="auto" w:fill="FFFFFF"/>
        </w:rPr>
        <w:t>变动原因</w:t>
      </w:r>
      <w:r>
        <w:rPr>
          <w:rFonts w:ascii="宋体" w:hAnsi="宋体" w:eastAsia="仿宋_GB2312" w:cs="仿宋_GB2312"/>
          <w:sz w:val="32"/>
          <w:szCs w:val="32"/>
          <w:shd w:val="clear" w:color="auto" w:fill="FFFFFF"/>
        </w:rPr>
        <w:t>:</w:t>
      </w:r>
      <w:r>
        <w:rPr>
          <w:rFonts w:hint="eastAsia" w:ascii="宋体" w:hAnsi="宋体" w:eastAsia="仿宋_GB2312" w:cs="仿宋_GB2312"/>
          <w:kern w:val="0"/>
          <w:sz w:val="32"/>
          <w:szCs w:val="32"/>
        </w:rPr>
        <w:t>人员增加导致公务经费、工会经费、其他交通费增加。</w:t>
      </w:r>
    </w:p>
    <w:p>
      <w:pPr>
        <w:keepNext w:val="0"/>
        <w:keepLines w:val="0"/>
        <w:pageBreakBefore w:val="0"/>
        <w:widowControl/>
        <w:kinsoku/>
        <w:wordWrap/>
        <w:overflowPunct/>
        <w:topLinePunct w:val="0"/>
        <w:autoSpaceDE/>
        <w:autoSpaceDN/>
        <w:bidi w:val="0"/>
        <w:adjustRightInd/>
        <w:snapToGrid/>
        <w:spacing w:after="0" w:line="560" w:lineRule="exact"/>
        <w:ind w:firstLine="800" w:firstLineChars="250"/>
        <w:jc w:val="left"/>
        <w:textAlignment w:val="auto"/>
        <w:rPr>
          <w:rFonts w:ascii="宋体" w:hAnsi="宋体" w:eastAsia="仿宋_GB2312"/>
          <w:kern w:val="0"/>
          <w:sz w:val="32"/>
          <w:szCs w:val="32"/>
        </w:rPr>
      </w:pPr>
      <w:r>
        <w:rPr>
          <w:rFonts w:ascii="宋体" w:hAnsi="宋体" w:eastAsia="仿宋_GB2312" w:cs="仿宋_GB2312"/>
          <w:kern w:val="0"/>
          <w:sz w:val="32"/>
          <w:szCs w:val="32"/>
        </w:rPr>
        <w:t>3.</w:t>
      </w:r>
      <w:r>
        <w:rPr>
          <w:rFonts w:hint="eastAsia" w:ascii="宋体" w:hAnsi="宋体" w:eastAsia="仿宋_GB2312" w:cs="仿宋_GB2312"/>
          <w:kern w:val="0"/>
          <w:sz w:val="32"/>
          <w:szCs w:val="32"/>
        </w:rPr>
        <w:t>对个人和家庭的补助支出</w:t>
      </w:r>
      <w:r>
        <w:rPr>
          <w:rFonts w:ascii="宋体" w:hAnsi="宋体" w:eastAsia="仿宋_GB2312" w:cs="仿宋_GB2312"/>
          <w:kern w:val="0"/>
          <w:sz w:val="32"/>
          <w:szCs w:val="32"/>
        </w:rPr>
        <w:t>1800.00</w:t>
      </w:r>
      <w:r>
        <w:rPr>
          <w:rFonts w:hint="eastAsia" w:ascii="宋体" w:hAnsi="宋体" w:eastAsia="仿宋_GB2312" w:cs="仿宋_GB2312"/>
          <w:kern w:val="0"/>
          <w:sz w:val="32"/>
          <w:szCs w:val="32"/>
        </w:rPr>
        <w:t>元</w:t>
      </w:r>
      <w:r>
        <w:rPr>
          <w:rFonts w:hint="eastAsia" w:ascii="宋体" w:hAnsi="宋体" w:eastAsia="仿宋_GB2312" w:cs="仿宋_GB2312"/>
          <w:sz w:val="32"/>
          <w:szCs w:val="32"/>
          <w:shd w:val="clear" w:color="auto" w:fill="FFFFFF"/>
        </w:rPr>
        <w:t>较上年</w:t>
      </w:r>
      <w:r>
        <w:rPr>
          <w:rFonts w:hint="eastAsia" w:ascii="宋体" w:hAnsi="宋体" w:eastAsia="仿宋_GB2312" w:cs="仿宋_GB2312"/>
          <w:kern w:val="0"/>
          <w:sz w:val="32"/>
          <w:szCs w:val="32"/>
        </w:rPr>
        <w:t>增加</w:t>
      </w:r>
      <w:r>
        <w:rPr>
          <w:rFonts w:ascii="宋体" w:hAnsi="宋体" w:eastAsia="仿宋_GB2312" w:cs="仿宋_GB2312"/>
          <w:kern w:val="0"/>
          <w:sz w:val="32"/>
          <w:szCs w:val="32"/>
        </w:rPr>
        <w:t>0</w:t>
      </w:r>
      <w:r>
        <w:rPr>
          <w:rFonts w:hint="eastAsia" w:ascii="宋体" w:hAnsi="宋体" w:eastAsia="仿宋_GB2312" w:cs="仿宋_GB2312"/>
          <w:kern w:val="0"/>
          <w:sz w:val="32"/>
          <w:szCs w:val="32"/>
        </w:rPr>
        <w:t>元，</w:t>
      </w:r>
      <w:r>
        <w:rPr>
          <w:rFonts w:hint="eastAsia" w:ascii="宋体" w:hAnsi="宋体" w:eastAsia="仿宋_GB2312" w:cs="仿宋_GB2312"/>
          <w:sz w:val="32"/>
          <w:szCs w:val="32"/>
          <w:shd w:val="clear" w:color="auto" w:fill="FFFFFF"/>
        </w:rPr>
        <w:t>同比增</w:t>
      </w:r>
      <w:r>
        <w:rPr>
          <w:rFonts w:ascii="宋体" w:hAnsi="宋体" w:eastAsia="仿宋_GB2312" w:cs="仿宋_GB2312"/>
          <w:sz w:val="32"/>
          <w:szCs w:val="32"/>
          <w:shd w:val="clear" w:color="auto" w:fill="FFFFFF"/>
        </w:rPr>
        <w:t>0%</w:t>
      </w:r>
      <w:r>
        <w:rPr>
          <w:rFonts w:hint="eastAsia" w:ascii="宋体" w:hAnsi="宋体" w:eastAsia="仿宋_GB2312" w:cs="仿宋_GB2312"/>
          <w:kern w:val="0"/>
          <w:sz w:val="32"/>
          <w:szCs w:val="32"/>
        </w:rPr>
        <w:t>，对个人和家庭的补助支出</w:t>
      </w:r>
      <w:r>
        <w:rPr>
          <w:rFonts w:hint="eastAsia" w:ascii="宋体" w:hAnsi="宋体" w:eastAsia="仿宋_GB2312" w:cs="仿宋_GB2312"/>
          <w:kern w:val="0"/>
          <w:sz w:val="32"/>
          <w:szCs w:val="32"/>
          <w:shd w:val="clear" w:color="auto" w:fill="FFFFFF"/>
        </w:rPr>
        <w:t>占基本支出的</w:t>
      </w:r>
      <w:r>
        <w:rPr>
          <w:rFonts w:ascii="宋体" w:hAnsi="宋体" w:eastAsia="仿宋_GB2312" w:cs="仿宋_GB2312"/>
          <w:sz w:val="32"/>
          <w:szCs w:val="32"/>
          <w:shd w:val="clear" w:color="auto" w:fill="FFFFFF"/>
        </w:rPr>
        <w:t>0.02</w:t>
      </w:r>
      <w:r>
        <w:rPr>
          <w:rFonts w:hint="eastAsia" w:ascii="宋体" w:hAnsi="宋体" w:eastAsia="仿宋_GB2312" w:cs="仿宋_GB2312"/>
          <w:kern w:val="0"/>
          <w:sz w:val="32"/>
          <w:szCs w:val="32"/>
          <w:shd w:val="clear" w:color="auto" w:fill="FFFFFF"/>
        </w:rPr>
        <w:t>％。</w:t>
      </w:r>
    </w:p>
    <w:p>
      <w:pPr>
        <w:keepNext w:val="0"/>
        <w:keepLines w:val="0"/>
        <w:pageBreakBefore w:val="0"/>
        <w:widowControl/>
        <w:kinsoku/>
        <w:wordWrap/>
        <w:overflowPunct/>
        <w:topLinePunct w:val="0"/>
        <w:autoSpaceDE/>
        <w:autoSpaceDN/>
        <w:bidi w:val="0"/>
        <w:adjustRightInd/>
        <w:snapToGrid/>
        <w:spacing w:after="0" w:line="560" w:lineRule="exact"/>
        <w:ind w:firstLine="800" w:firstLineChars="250"/>
        <w:jc w:val="left"/>
        <w:textAlignment w:val="auto"/>
        <w:rPr>
          <w:rFonts w:ascii="宋体" w:hAnsi="宋体" w:eastAsia="仿宋_GB2312"/>
          <w:kern w:val="0"/>
          <w:sz w:val="32"/>
          <w:szCs w:val="32"/>
        </w:rPr>
      </w:pPr>
      <w:r>
        <w:rPr>
          <w:rFonts w:ascii="宋体" w:hAnsi="宋体" w:eastAsia="仿宋_GB2312" w:cs="仿宋_GB2312"/>
          <w:kern w:val="0"/>
          <w:sz w:val="32"/>
          <w:szCs w:val="32"/>
        </w:rPr>
        <w:t>4.</w:t>
      </w:r>
      <w:r>
        <w:rPr>
          <w:rFonts w:hint="eastAsia" w:ascii="宋体" w:hAnsi="宋体" w:eastAsia="仿宋_GB2312" w:cs="仿宋_GB2312"/>
          <w:kern w:val="0"/>
          <w:sz w:val="32"/>
          <w:szCs w:val="32"/>
        </w:rPr>
        <w:t>上年结转</w:t>
      </w:r>
      <w:r>
        <w:rPr>
          <w:rFonts w:ascii="宋体" w:hAnsi="宋体" w:eastAsia="仿宋_GB2312" w:cs="仿宋_GB2312"/>
          <w:kern w:val="0"/>
          <w:sz w:val="32"/>
          <w:szCs w:val="32"/>
        </w:rPr>
        <w:t>207781.20</w:t>
      </w:r>
      <w:r>
        <w:rPr>
          <w:rFonts w:hint="eastAsia" w:ascii="宋体" w:hAnsi="宋体" w:eastAsia="仿宋_GB2312" w:cs="仿宋_GB2312"/>
          <w:kern w:val="0"/>
          <w:sz w:val="32"/>
          <w:szCs w:val="32"/>
        </w:rPr>
        <w:t>元，</w:t>
      </w:r>
      <w:r>
        <w:rPr>
          <w:rFonts w:hint="eastAsia" w:ascii="宋体" w:hAnsi="宋体" w:eastAsia="仿宋_GB2312" w:cs="仿宋_GB2312"/>
          <w:sz w:val="32"/>
          <w:szCs w:val="32"/>
          <w:shd w:val="clear" w:color="auto" w:fill="FFFFFF"/>
        </w:rPr>
        <w:t>较上年</w:t>
      </w:r>
      <w:r>
        <w:rPr>
          <w:rFonts w:hint="eastAsia" w:ascii="宋体" w:hAnsi="宋体" w:eastAsia="仿宋_GB2312" w:cs="仿宋_GB2312"/>
          <w:kern w:val="0"/>
          <w:sz w:val="32"/>
          <w:szCs w:val="32"/>
        </w:rPr>
        <w:t>增加</w:t>
      </w:r>
      <w:r>
        <w:rPr>
          <w:rFonts w:ascii="宋体" w:hAnsi="宋体" w:eastAsia="仿宋_GB2312" w:cs="仿宋_GB2312"/>
          <w:kern w:val="0"/>
          <w:sz w:val="32"/>
          <w:szCs w:val="32"/>
        </w:rPr>
        <w:t>207781.20</w:t>
      </w:r>
      <w:r>
        <w:rPr>
          <w:rFonts w:hint="eastAsia" w:ascii="宋体" w:hAnsi="宋体" w:eastAsia="仿宋_GB2312" w:cs="仿宋_GB2312"/>
          <w:kern w:val="0"/>
          <w:sz w:val="32"/>
          <w:szCs w:val="32"/>
        </w:rPr>
        <w:t>元，</w:t>
      </w:r>
      <w:r>
        <w:rPr>
          <w:rFonts w:hint="eastAsia" w:ascii="宋体" w:hAnsi="宋体" w:eastAsia="仿宋_GB2312" w:cs="仿宋_GB2312"/>
          <w:sz w:val="32"/>
          <w:szCs w:val="32"/>
          <w:shd w:val="clear" w:color="auto" w:fill="FFFFFF"/>
        </w:rPr>
        <w:t>同比增</w:t>
      </w:r>
      <w:r>
        <w:rPr>
          <w:rFonts w:ascii="宋体" w:hAnsi="宋体" w:eastAsia="仿宋_GB2312" w:cs="仿宋_GB2312"/>
          <w:sz w:val="32"/>
          <w:szCs w:val="32"/>
          <w:shd w:val="clear" w:color="auto" w:fill="FFFFFF"/>
        </w:rPr>
        <w:t>100%</w:t>
      </w:r>
      <w:r>
        <w:rPr>
          <w:rFonts w:hint="eastAsia" w:ascii="宋体" w:hAnsi="宋体" w:eastAsia="仿宋_GB2312" w:cs="仿宋_GB2312"/>
          <w:kern w:val="0"/>
          <w:sz w:val="32"/>
          <w:szCs w:val="32"/>
        </w:rPr>
        <w:t>，上年结转支出</w:t>
      </w:r>
      <w:r>
        <w:rPr>
          <w:rFonts w:hint="eastAsia" w:ascii="宋体" w:hAnsi="宋体" w:eastAsia="仿宋_GB2312" w:cs="仿宋_GB2312"/>
          <w:kern w:val="0"/>
          <w:sz w:val="32"/>
          <w:szCs w:val="32"/>
          <w:shd w:val="clear" w:color="auto" w:fill="FFFFFF"/>
        </w:rPr>
        <w:t>占基本支出的</w:t>
      </w:r>
      <w:r>
        <w:rPr>
          <w:rFonts w:ascii="宋体" w:hAnsi="宋体" w:eastAsia="仿宋_GB2312" w:cs="仿宋_GB2312"/>
          <w:sz w:val="32"/>
          <w:szCs w:val="32"/>
          <w:shd w:val="clear" w:color="auto" w:fill="FFFFFF"/>
        </w:rPr>
        <w:t>2.87</w:t>
      </w:r>
      <w:r>
        <w:rPr>
          <w:rFonts w:hint="eastAsia" w:ascii="宋体" w:hAnsi="宋体" w:eastAsia="仿宋_GB2312" w:cs="仿宋_GB2312"/>
          <w:kern w:val="0"/>
          <w:sz w:val="32"/>
          <w:szCs w:val="32"/>
          <w:shd w:val="clear" w:color="auto" w:fill="FFFFFF"/>
        </w:rPr>
        <w:t>％。</w:t>
      </w:r>
      <w:r>
        <w:rPr>
          <w:rFonts w:hint="eastAsia" w:ascii="宋体" w:hAnsi="宋体" w:eastAsia="仿宋_GB2312" w:cs="仿宋_GB2312"/>
          <w:sz w:val="32"/>
          <w:szCs w:val="32"/>
          <w:shd w:val="clear" w:color="auto" w:fill="FFFFFF"/>
        </w:rPr>
        <w:t>变动原因</w:t>
      </w:r>
      <w:r>
        <w:rPr>
          <w:rFonts w:ascii="宋体" w:hAnsi="宋体" w:eastAsia="仿宋_GB2312" w:cs="仿宋_GB2312"/>
          <w:sz w:val="32"/>
          <w:szCs w:val="32"/>
          <w:shd w:val="clear" w:color="auto" w:fill="FFFFFF"/>
        </w:rPr>
        <w:t>:2019</w:t>
      </w:r>
      <w:r>
        <w:rPr>
          <w:rFonts w:hint="eastAsia" w:ascii="宋体" w:hAnsi="宋体" w:eastAsia="仿宋_GB2312" w:cs="仿宋_GB2312"/>
          <w:sz w:val="32"/>
          <w:szCs w:val="32"/>
          <w:shd w:val="clear" w:color="auto" w:fill="FFFFFF"/>
        </w:rPr>
        <w:t>年无上年结转。</w:t>
      </w:r>
      <w:r>
        <w:rPr>
          <w:rFonts w:hint="eastAsia" w:ascii="宋体" w:hAnsi="宋体" w:eastAsia="仿宋_GB2312" w:cs="仿宋_GB2312"/>
          <w:kern w:val="0"/>
          <w:sz w:val="32"/>
          <w:szCs w:val="32"/>
        </w:rPr>
        <w:t>主要用于</w:t>
      </w:r>
      <w:r>
        <w:rPr>
          <w:rFonts w:hint="eastAsia" w:ascii="宋体" w:hAnsi="宋体" w:eastAsia="仿宋_GB2312" w:cs="仿宋_GB2312"/>
          <w:color w:val="000000"/>
          <w:sz w:val="32"/>
          <w:szCs w:val="32"/>
        </w:rPr>
        <w:t>办公经费支出。</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kern w:val="0"/>
          <w:sz w:val="32"/>
          <w:szCs w:val="32"/>
        </w:rPr>
      </w:pPr>
      <w:r>
        <w:rPr>
          <w:rFonts w:hint="eastAsia" w:ascii="宋体" w:hAnsi="宋体" w:eastAsia="仿宋_GB2312" w:cs="仿宋_GB2312"/>
          <w:kern w:val="0"/>
          <w:sz w:val="32"/>
          <w:szCs w:val="32"/>
        </w:rPr>
        <w:t>基本支出主要用于保障单位机构正常运转、完成日常工作任务而发生的各项支出，包括用于基本工资、津贴补贴等人员经费以及办公费、印刷费、水电费、维修费、差旅费、会议费、工会经费、福利费、公务用车运行维护费等日常公用经费。</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kern w:val="0"/>
          <w:sz w:val="32"/>
          <w:szCs w:val="32"/>
        </w:rPr>
      </w:pPr>
      <w:r>
        <w:rPr>
          <w:rFonts w:hint="eastAsia" w:ascii="宋体" w:hAnsi="宋体" w:eastAsia="方正楷体_GBK" w:cs="方正楷体_GBK"/>
          <w:kern w:val="0"/>
          <w:sz w:val="32"/>
          <w:szCs w:val="32"/>
        </w:rPr>
        <w:t>（二）项目支出：</w:t>
      </w:r>
      <w:r>
        <w:rPr>
          <w:rFonts w:ascii="宋体" w:hAnsi="宋体" w:eastAsia="仿宋_GB2312" w:cs="仿宋_GB2312"/>
          <w:kern w:val="0"/>
          <w:sz w:val="32"/>
          <w:szCs w:val="32"/>
        </w:rPr>
        <w:t>2020</w:t>
      </w:r>
      <w:r>
        <w:rPr>
          <w:rFonts w:hint="eastAsia" w:ascii="宋体" w:hAnsi="宋体" w:eastAsia="仿宋_GB2312" w:cs="仿宋_GB2312"/>
          <w:kern w:val="0"/>
          <w:sz w:val="32"/>
          <w:szCs w:val="32"/>
        </w:rPr>
        <w:t>年年初预算数为</w:t>
      </w:r>
      <w:r>
        <w:rPr>
          <w:rFonts w:ascii="宋体" w:hAnsi="宋体" w:eastAsia="仿宋_GB2312" w:cs="仿宋_GB2312"/>
          <w:kern w:val="0"/>
          <w:sz w:val="32"/>
          <w:szCs w:val="32"/>
        </w:rPr>
        <w:t>7720830.60</w:t>
      </w:r>
      <w:r>
        <w:rPr>
          <w:rFonts w:hint="eastAsia" w:ascii="宋体" w:hAnsi="宋体" w:eastAsia="仿宋_GB2312" w:cs="仿宋_GB2312"/>
          <w:kern w:val="0"/>
          <w:sz w:val="32"/>
          <w:szCs w:val="32"/>
        </w:rPr>
        <w:t>元，比上年预算减少</w:t>
      </w:r>
      <w:r>
        <w:rPr>
          <w:rFonts w:ascii="宋体" w:hAnsi="宋体" w:eastAsia="仿宋_GB2312" w:cs="仿宋_GB2312"/>
          <w:kern w:val="0"/>
          <w:sz w:val="32"/>
          <w:szCs w:val="32"/>
        </w:rPr>
        <w:t>4859169.40</w:t>
      </w:r>
      <w:r>
        <w:rPr>
          <w:rFonts w:hint="eastAsia" w:ascii="宋体" w:hAnsi="宋体" w:eastAsia="仿宋_GB2312" w:cs="仿宋_GB2312"/>
          <w:kern w:val="0"/>
          <w:sz w:val="32"/>
          <w:szCs w:val="32"/>
        </w:rPr>
        <w:t>元，同比下降</w:t>
      </w:r>
      <w:r>
        <w:rPr>
          <w:rFonts w:ascii="宋体" w:hAnsi="宋体" w:eastAsia="仿宋_GB2312" w:cs="仿宋_GB2312"/>
          <w:kern w:val="0"/>
          <w:sz w:val="32"/>
          <w:szCs w:val="32"/>
        </w:rPr>
        <w:t>38.63%</w:t>
      </w:r>
      <w:r>
        <w:rPr>
          <w:rFonts w:hint="eastAsia" w:ascii="宋体" w:hAnsi="宋体" w:eastAsia="仿宋_GB2312" w:cs="仿宋_GB2312"/>
          <w:kern w:val="0"/>
          <w:sz w:val="32"/>
          <w:szCs w:val="32"/>
        </w:rPr>
        <w:t>，主要是干部工作经费减少</w:t>
      </w:r>
      <w:r>
        <w:rPr>
          <w:rFonts w:ascii="宋体" w:hAnsi="宋体" w:eastAsia="仿宋_GB2312" w:cs="仿宋_GB2312"/>
          <w:kern w:val="0"/>
          <w:sz w:val="32"/>
          <w:szCs w:val="32"/>
        </w:rPr>
        <w:t>2170000.00</w:t>
      </w:r>
      <w:r>
        <w:rPr>
          <w:rFonts w:hint="eastAsia" w:ascii="宋体" w:hAnsi="宋体" w:eastAsia="仿宋_GB2312" w:cs="仿宋_GB2312"/>
          <w:kern w:val="0"/>
          <w:sz w:val="32"/>
          <w:szCs w:val="32"/>
        </w:rPr>
        <w:t>元，党建工作经费减少</w:t>
      </w:r>
      <w:r>
        <w:rPr>
          <w:rFonts w:ascii="宋体" w:hAnsi="宋体" w:eastAsia="仿宋_GB2312" w:cs="仿宋_GB2312"/>
          <w:kern w:val="0"/>
          <w:sz w:val="32"/>
          <w:szCs w:val="32"/>
        </w:rPr>
        <w:t>2720000.00</w:t>
      </w:r>
      <w:r>
        <w:rPr>
          <w:rFonts w:hint="eastAsia" w:ascii="宋体" w:hAnsi="宋体" w:eastAsia="仿宋_GB2312" w:cs="仿宋_GB2312"/>
          <w:kern w:val="0"/>
          <w:sz w:val="32"/>
          <w:szCs w:val="32"/>
        </w:rPr>
        <w:t>元，增加扫黑除恶专项业务补助经费上年结转</w:t>
      </w:r>
      <w:r>
        <w:rPr>
          <w:rFonts w:ascii="宋体" w:hAnsi="宋体" w:eastAsia="仿宋_GB2312" w:cs="仿宋_GB2312"/>
          <w:sz w:val="32"/>
          <w:szCs w:val="32"/>
        </w:rPr>
        <w:t>30830.60</w:t>
      </w:r>
      <w:r>
        <w:rPr>
          <w:rFonts w:hint="eastAsia" w:ascii="宋体" w:hAnsi="宋体" w:eastAsia="仿宋_GB2312" w:cs="仿宋_GB2312"/>
          <w:kern w:val="0"/>
          <w:sz w:val="32"/>
          <w:szCs w:val="32"/>
        </w:rPr>
        <w:t>元。其中：</w:t>
      </w:r>
      <w:r>
        <w:rPr>
          <w:rFonts w:ascii="宋体" w:hAnsi="宋体" w:eastAsia="仿宋_GB2312" w:cs="仿宋_GB2312"/>
          <w:kern w:val="0"/>
          <w:sz w:val="32"/>
          <w:szCs w:val="32"/>
        </w:rPr>
        <w:t xml:space="preserve"> </w:t>
      </w:r>
      <w:r>
        <w:rPr>
          <w:rFonts w:hint="eastAsia" w:ascii="宋体" w:hAnsi="宋体" w:eastAsia="仿宋_GB2312" w:cs="仿宋_GB2312"/>
          <w:kern w:val="0"/>
          <w:sz w:val="32"/>
          <w:szCs w:val="32"/>
        </w:rPr>
        <w:t>人才工作经费项目支出</w:t>
      </w:r>
      <w:r>
        <w:rPr>
          <w:rFonts w:ascii="宋体" w:hAnsi="宋体" w:eastAsia="仿宋_GB2312" w:cs="仿宋_GB2312"/>
          <w:kern w:val="0"/>
          <w:sz w:val="32"/>
          <w:szCs w:val="32"/>
        </w:rPr>
        <w:t>220000.00</w:t>
      </w:r>
      <w:r>
        <w:rPr>
          <w:rFonts w:hint="eastAsia" w:ascii="宋体" w:hAnsi="宋体" w:eastAsia="仿宋_GB2312" w:cs="仿宋_GB2312"/>
          <w:kern w:val="0"/>
          <w:sz w:val="32"/>
          <w:szCs w:val="32"/>
        </w:rPr>
        <w:t>元，主要用于组织省市委联系专家体检、开展人才工作调研、开展“弘扬爱国奋斗精神、建功立业新时代”活动等；党建工作经费项目支出</w:t>
      </w:r>
      <w:r>
        <w:rPr>
          <w:rFonts w:ascii="宋体" w:hAnsi="宋体" w:eastAsia="仿宋_GB2312" w:cs="仿宋_GB2312"/>
          <w:kern w:val="0"/>
          <w:sz w:val="32"/>
          <w:szCs w:val="32"/>
        </w:rPr>
        <w:t>1820000.00</w:t>
      </w:r>
      <w:r>
        <w:rPr>
          <w:rFonts w:hint="eastAsia" w:ascii="宋体" w:hAnsi="宋体" w:eastAsia="仿宋_GB2312" w:cs="仿宋_GB2312"/>
          <w:kern w:val="0"/>
          <w:sz w:val="32"/>
          <w:szCs w:val="32"/>
        </w:rPr>
        <w:t>元，主要用于开展基层党建培训、党组织建设方面、远程教育系统服务器及“互联网</w:t>
      </w:r>
      <w:r>
        <w:rPr>
          <w:rFonts w:ascii="宋体" w:hAnsi="宋体" w:eastAsia="仿宋_GB2312" w:cs="仿宋_GB2312"/>
          <w:kern w:val="0"/>
          <w:sz w:val="32"/>
          <w:szCs w:val="32"/>
        </w:rPr>
        <w:t>+</w:t>
      </w:r>
      <w:r>
        <w:rPr>
          <w:rFonts w:hint="eastAsia" w:ascii="宋体" w:hAnsi="宋体" w:eastAsia="仿宋_GB2312" w:cs="仿宋_GB2312"/>
          <w:kern w:val="0"/>
          <w:sz w:val="32"/>
          <w:szCs w:val="32"/>
        </w:rPr>
        <w:t>党建”智能管理系统运维、大组工网运维、调研等；干部工作经费项目支出</w:t>
      </w:r>
      <w:r>
        <w:rPr>
          <w:rFonts w:ascii="宋体" w:hAnsi="宋体" w:eastAsia="仿宋_GB2312" w:cs="仿宋_GB2312"/>
          <w:kern w:val="0"/>
          <w:sz w:val="32"/>
          <w:szCs w:val="32"/>
        </w:rPr>
        <w:t>5650000.00</w:t>
      </w:r>
      <w:r>
        <w:rPr>
          <w:rFonts w:hint="eastAsia" w:ascii="宋体" w:hAnsi="宋体" w:eastAsia="仿宋_GB2312" w:cs="仿宋_GB2312"/>
          <w:kern w:val="0"/>
          <w:sz w:val="32"/>
          <w:szCs w:val="32"/>
        </w:rPr>
        <w:t>元，主要用于干部教育培训、高层次人才培养（工商管理、工程管理）培训费、处级干部推荐考察考核、选调生考录、干部人事档案管理、干部队伍建设、公务员培训等；扫黑除恶专项业务补助经费上年结转</w:t>
      </w:r>
      <w:r>
        <w:rPr>
          <w:rFonts w:ascii="宋体" w:hAnsi="宋体" w:eastAsia="仿宋_GB2312" w:cs="仿宋_GB2312"/>
          <w:sz w:val="32"/>
          <w:szCs w:val="32"/>
        </w:rPr>
        <w:t>30830.60</w:t>
      </w:r>
      <w:r>
        <w:rPr>
          <w:rFonts w:hint="eastAsia" w:ascii="宋体" w:hAnsi="宋体" w:eastAsia="仿宋_GB2312" w:cs="仿宋_GB2312"/>
          <w:kern w:val="0"/>
          <w:sz w:val="32"/>
          <w:szCs w:val="32"/>
        </w:rPr>
        <w:t>元，主要用于开展扫黑除恶专项业务。</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方正黑体_GBK"/>
          <w:kern w:val="0"/>
          <w:sz w:val="32"/>
          <w:szCs w:val="32"/>
        </w:rPr>
      </w:pPr>
      <w:r>
        <w:rPr>
          <w:rFonts w:hint="eastAsia" w:ascii="宋体" w:hAnsi="宋体" w:eastAsia="方正黑体_GBK" w:cs="方正黑体_GBK"/>
          <w:kern w:val="0"/>
          <w:sz w:val="32"/>
          <w:szCs w:val="32"/>
        </w:rPr>
        <w:t>八、其他重要事项情况说明</w:t>
      </w:r>
    </w:p>
    <w:p>
      <w:pPr>
        <w:keepNext w:val="0"/>
        <w:keepLines w:val="0"/>
        <w:pageBreakBefore w:val="0"/>
        <w:widowControl/>
        <w:kinsoku/>
        <w:wordWrap/>
        <w:overflowPunct/>
        <w:topLinePunct w:val="0"/>
        <w:autoSpaceDE/>
        <w:autoSpaceDN/>
        <w:bidi w:val="0"/>
        <w:adjustRightInd/>
        <w:snapToGrid/>
        <w:spacing w:after="0" w:line="560" w:lineRule="exact"/>
        <w:ind w:firstLine="602" w:firstLineChars="200"/>
        <w:jc w:val="left"/>
        <w:textAlignment w:val="auto"/>
        <w:rPr>
          <w:rFonts w:ascii="宋体" w:hAnsi="宋体" w:eastAsia="方正楷体_GBK"/>
          <w:kern w:val="0"/>
          <w:sz w:val="32"/>
          <w:szCs w:val="32"/>
        </w:rPr>
      </w:pPr>
      <w:r>
        <w:rPr>
          <w:rFonts w:hint="eastAsia" w:ascii="宋体" w:hAnsi="宋体" w:eastAsia="仿宋_GB2312" w:cs="仿宋_GB2312"/>
          <w:b/>
          <w:bCs/>
          <w:kern w:val="0"/>
          <w:sz w:val="30"/>
          <w:szCs w:val="30"/>
        </w:rPr>
        <w:t>（一）</w:t>
      </w:r>
      <w:r>
        <w:rPr>
          <w:rFonts w:hint="eastAsia" w:ascii="宋体" w:hAnsi="宋体" w:eastAsia="方正楷体_GBK" w:cs="方正楷体_GBK"/>
          <w:kern w:val="0"/>
          <w:sz w:val="32"/>
          <w:szCs w:val="32"/>
        </w:rPr>
        <w:t>机关运行经费安排情况</w:t>
      </w:r>
    </w:p>
    <w:p>
      <w:pPr>
        <w:keepNext w:val="0"/>
        <w:keepLines w:val="0"/>
        <w:pageBreakBefore w:val="0"/>
        <w:widowControl/>
        <w:kinsoku/>
        <w:wordWrap/>
        <w:overflowPunct/>
        <w:topLinePunct w:val="0"/>
        <w:autoSpaceDE/>
        <w:autoSpaceDN/>
        <w:bidi w:val="0"/>
        <w:adjustRightInd/>
        <w:snapToGrid/>
        <w:spacing w:after="0" w:line="560" w:lineRule="exact"/>
        <w:ind w:firstLine="800" w:firstLineChars="250"/>
        <w:jc w:val="left"/>
        <w:textAlignment w:val="auto"/>
        <w:rPr>
          <w:rFonts w:ascii="宋体" w:hAnsi="宋体" w:eastAsia="仿宋_GB2312"/>
          <w:kern w:val="0"/>
          <w:sz w:val="32"/>
          <w:szCs w:val="32"/>
        </w:rPr>
      </w:pPr>
      <w:r>
        <w:rPr>
          <w:rFonts w:ascii="宋体" w:hAnsi="宋体" w:eastAsia="仿宋_GB2312" w:cs="仿宋_GB2312"/>
          <w:kern w:val="0"/>
          <w:sz w:val="32"/>
          <w:szCs w:val="32"/>
        </w:rPr>
        <w:t>2020</w:t>
      </w:r>
      <w:r>
        <w:rPr>
          <w:rFonts w:hint="eastAsia" w:ascii="宋体" w:hAnsi="宋体" w:eastAsia="仿宋_GB2312" w:cs="仿宋_GB2312"/>
          <w:kern w:val="0"/>
          <w:sz w:val="32"/>
          <w:szCs w:val="32"/>
        </w:rPr>
        <w:t>年我单位一般公共预算财政拨款安排办公费、印刷费、差旅费、邮电费、水费、电费、会议费、劳务费、日常维修费、专用材料等机关运行经费1303381.2</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元</w:t>
      </w:r>
      <w:r>
        <w:rPr>
          <w:rFonts w:hint="eastAsia" w:ascii="宋体" w:hAnsi="宋体" w:eastAsia="仿宋_GB2312" w:cs="仿宋_GB2312"/>
          <w:kern w:val="0"/>
          <w:sz w:val="32"/>
          <w:szCs w:val="32"/>
          <w:lang w:eastAsia="zh-CN"/>
        </w:rPr>
        <w:t>（其中：</w:t>
      </w:r>
      <w:r>
        <w:rPr>
          <w:rFonts w:hint="eastAsia" w:ascii="宋体" w:hAnsi="宋体" w:eastAsia="仿宋_GB2312" w:cs="仿宋_GB2312"/>
          <w:kern w:val="0"/>
          <w:sz w:val="32"/>
          <w:szCs w:val="32"/>
          <w:lang w:val="en-US" w:eastAsia="zh-CN"/>
        </w:rPr>
        <w:t>2020年</w:t>
      </w:r>
      <w:r>
        <w:rPr>
          <w:rFonts w:hint="eastAsia" w:ascii="宋体" w:hAnsi="宋体" w:eastAsia="仿宋_GB2312" w:cs="仿宋_GB2312"/>
          <w:kern w:val="0"/>
          <w:sz w:val="32"/>
          <w:szCs w:val="32"/>
        </w:rPr>
        <w:t>一般公共预算财政拨款1095600</w:t>
      </w:r>
      <w:r>
        <w:rPr>
          <w:rFonts w:hint="eastAsia" w:ascii="宋体" w:hAnsi="宋体" w:eastAsia="仿宋_GB2312" w:cs="仿宋_GB2312"/>
          <w:kern w:val="0"/>
          <w:sz w:val="32"/>
          <w:szCs w:val="32"/>
          <w:lang w:val="en-US" w:eastAsia="zh-CN"/>
        </w:rPr>
        <w:t>.00元，上年结转207781.20</w:t>
      </w:r>
      <w:r>
        <w:rPr>
          <w:rFonts w:hint="eastAsia" w:ascii="宋体" w:hAnsi="宋体" w:eastAsia="仿宋_GB2312" w:cs="仿宋_GB2312"/>
          <w:kern w:val="0"/>
          <w:sz w:val="32"/>
          <w:szCs w:val="32"/>
        </w:rPr>
        <w:t>元</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，比</w:t>
      </w:r>
      <w:r>
        <w:rPr>
          <w:rFonts w:hint="eastAsia" w:ascii="宋体" w:hAnsi="宋体" w:eastAsia="仿宋_GB2312" w:cs="仿宋_GB2312"/>
          <w:sz w:val="32"/>
          <w:szCs w:val="32"/>
        </w:rPr>
        <w:t>上年预算增加</w:t>
      </w:r>
      <w:r>
        <w:rPr>
          <w:rFonts w:hint="eastAsia" w:ascii="宋体" w:hAnsi="宋体" w:eastAsia="仿宋_GB2312" w:cs="仿宋_GB2312"/>
          <w:kern w:val="0"/>
          <w:sz w:val="32"/>
          <w:szCs w:val="32"/>
          <w:lang w:val="en-US" w:eastAsia="zh-CN"/>
        </w:rPr>
        <w:t>332381.20</w:t>
      </w:r>
      <w:r>
        <w:rPr>
          <w:rFonts w:hint="eastAsia" w:ascii="宋体" w:hAnsi="宋体" w:eastAsia="仿宋_GB2312" w:cs="仿宋_GB2312"/>
          <w:sz w:val="32"/>
          <w:szCs w:val="32"/>
        </w:rPr>
        <w:t>元，同比增加</w:t>
      </w:r>
      <w:r>
        <w:rPr>
          <w:rFonts w:hint="eastAsia" w:ascii="宋体" w:hAnsi="宋体" w:eastAsia="仿宋_GB2312" w:cs="仿宋_GB2312"/>
          <w:sz w:val="32"/>
          <w:szCs w:val="32"/>
          <w:shd w:val="clear" w:color="auto" w:fill="FFFFFF"/>
          <w:lang w:val="en-US" w:eastAsia="zh-CN"/>
        </w:rPr>
        <w:t>34.23</w:t>
      </w:r>
      <w:r>
        <w:rPr>
          <w:rFonts w:ascii="宋体" w:hAnsi="宋体" w:eastAsia="仿宋_GB2312" w:cs="仿宋_GB2312"/>
          <w:sz w:val="32"/>
          <w:szCs w:val="32"/>
        </w:rPr>
        <w:t>%</w:t>
      </w:r>
      <w:r>
        <w:rPr>
          <w:rFonts w:hint="eastAsia" w:ascii="宋体" w:hAnsi="宋体" w:eastAsia="仿宋_GB2312" w:cs="仿宋_GB2312"/>
          <w:sz w:val="32"/>
          <w:szCs w:val="32"/>
        </w:rPr>
        <w:t>，</w:t>
      </w:r>
      <w:r>
        <w:rPr>
          <w:rFonts w:hint="eastAsia" w:ascii="宋体" w:hAnsi="宋体" w:eastAsia="仿宋_GB2312" w:cs="仿宋_GB2312"/>
          <w:kern w:val="0"/>
          <w:sz w:val="32"/>
          <w:szCs w:val="32"/>
        </w:rPr>
        <w:t>占基本支出的</w:t>
      </w:r>
      <w:r>
        <w:rPr>
          <w:rFonts w:hint="eastAsia" w:ascii="宋体" w:hAnsi="宋体" w:eastAsia="仿宋_GB2312" w:cs="仿宋_GB2312"/>
          <w:sz w:val="32"/>
          <w:szCs w:val="32"/>
          <w:shd w:val="clear" w:color="auto" w:fill="FFFFFF"/>
          <w:lang w:val="en-US" w:eastAsia="zh-CN"/>
        </w:rPr>
        <w:t>17.98</w:t>
      </w:r>
      <w:r>
        <w:rPr>
          <w:rFonts w:hint="eastAsia" w:ascii="宋体" w:hAnsi="宋体" w:eastAsia="仿宋_GB2312" w:cs="仿宋_GB2312"/>
          <w:kern w:val="0"/>
          <w:sz w:val="32"/>
          <w:szCs w:val="32"/>
        </w:rPr>
        <w:t>％，主要是</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1.</w:t>
      </w:r>
      <w:r>
        <w:rPr>
          <w:rFonts w:ascii="宋体" w:hAnsi="宋体" w:eastAsia="仿宋_GB2312" w:cs="仿宋_GB2312"/>
          <w:kern w:val="0"/>
          <w:sz w:val="32"/>
          <w:szCs w:val="32"/>
        </w:rPr>
        <w:t>2020</w:t>
      </w:r>
      <w:r>
        <w:rPr>
          <w:rFonts w:hint="eastAsia" w:ascii="宋体" w:hAnsi="宋体" w:eastAsia="仿宋_GB2312" w:cs="仿宋_GB2312"/>
          <w:kern w:val="0"/>
          <w:sz w:val="32"/>
          <w:szCs w:val="32"/>
        </w:rPr>
        <w:t>年人员增加导致公务经费、工会经费、其他交通费增加</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2.增加上年结转207781.20</w:t>
      </w:r>
      <w:r>
        <w:rPr>
          <w:rFonts w:hint="eastAsia" w:ascii="宋体" w:hAnsi="宋体" w:eastAsia="仿宋_GB2312" w:cs="仿宋_GB2312"/>
          <w:kern w:val="0"/>
          <w:sz w:val="32"/>
          <w:szCs w:val="32"/>
        </w:rPr>
        <w:t>元</w:t>
      </w:r>
      <w:r>
        <w:rPr>
          <w:rFonts w:hint="eastAsia" w:ascii="宋体" w:hAnsi="宋体" w:eastAsia="仿宋_GB2312" w:cs="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方正楷体_GBK"/>
          <w:kern w:val="0"/>
          <w:sz w:val="32"/>
          <w:szCs w:val="32"/>
        </w:rPr>
      </w:pPr>
      <w:r>
        <w:rPr>
          <w:rFonts w:hint="eastAsia" w:ascii="宋体" w:hAnsi="宋体" w:eastAsia="方正楷体_GBK" w:cs="方正楷体_GBK"/>
          <w:kern w:val="0"/>
          <w:sz w:val="32"/>
          <w:szCs w:val="32"/>
        </w:rPr>
        <w:t>（二）政府采购安排情况</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kern w:val="0"/>
          <w:sz w:val="32"/>
          <w:szCs w:val="32"/>
        </w:rPr>
      </w:pPr>
      <w:r>
        <w:rPr>
          <w:rFonts w:hint="eastAsia" w:ascii="宋体" w:hAnsi="宋体" w:eastAsia="仿宋_GB2312" w:cs="仿宋_GB2312"/>
          <w:kern w:val="0"/>
          <w:sz w:val="32"/>
          <w:szCs w:val="32"/>
        </w:rPr>
        <w:t>根据《中华人民共和国政府采购法》的有关规定，</w:t>
      </w:r>
      <w:r>
        <w:rPr>
          <w:rFonts w:ascii="宋体" w:hAnsi="宋体" w:eastAsia="仿宋_GB2312" w:cs="仿宋_GB2312"/>
          <w:kern w:val="0"/>
          <w:sz w:val="32"/>
          <w:szCs w:val="32"/>
        </w:rPr>
        <w:t xml:space="preserve"> 2020</w:t>
      </w:r>
      <w:r>
        <w:rPr>
          <w:rFonts w:hint="eastAsia" w:ascii="宋体" w:hAnsi="宋体" w:eastAsia="仿宋_GB2312" w:cs="仿宋_GB2312"/>
          <w:kern w:val="0"/>
          <w:sz w:val="32"/>
          <w:szCs w:val="32"/>
        </w:rPr>
        <w:t>年中国共产党保山市委员会组织部采购预算总额</w:t>
      </w:r>
      <w:r>
        <w:rPr>
          <w:rFonts w:ascii="宋体" w:hAnsi="宋体" w:eastAsia="仿宋_GB2312" w:cs="仿宋_GB2312"/>
          <w:kern w:val="0"/>
          <w:sz w:val="32"/>
          <w:szCs w:val="32"/>
        </w:rPr>
        <w:t>690000.00</w:t>
      </w:r>
      <w:r>
        <w:rPr>
          <w:rFonts w:hint="eastAsia" w:ascii="宋体" w:hAnsi="宋体" w:eastAsia="仿宋_GB2312" w:cs="仿宋_GB2312"/>
          <w:kern w:val="0"/>
          <w:sz w:val="32"/>
          <w:szCs w:val="32"/>
        </w:rPr>
        <w:t>元，其中：政府采购货物预算</w:t>
      </w:r>
      <w:r>
        <w:rPr>
          <w:rFonts w:ascii="宋体" w:hAnsi="宋体" w:eastAsia="仿宋_GB2312" w:cs="仿宋_GB2312"/>
          <w:kern w:val="0"/>
          <w:sz w:val="32"/>
          <w:szCs w:val="32"/>
        </w:rPr>
        <w:t>690000.00</w:t>
      </w:r>
      <w:r>
        <w:rPr>
          <w:rFonts w:hint="eastAsia" w:ascii="宋体" w:hAnsi="宋体" w:eastAsia="仿宋_GB2312" w:cs="仿宋_GB2312"/>
          <w:kern w:val="0"/>
          <w:sz w:val="32"/>
          <w:szCs w:val="32"/>
        </w:rPr>
        <w:t>元，政府采购服务预算</w:t>
      </w:r>
      <w:r>
        <w:rPr>
          <w:rFonts w:ascii="宋体" w:hAnsi="宋体" w:eastAsia="仿宋_GB2312" w:cs="仿宋_GB2312"/>
          <w:kern w:val="0"/>
          <w:sz w:val="32"/>
          <w:szCs w:val="32"/>
        </w:rPr>
        <w:t>0</w:t>
      </w:r>
      <w:r>
        <w:rPr>
          <w:rFonts w:hint="eastAsia" w:ascii="宋体" w:hAnsi="宋体" w:eastAsia="仿宋_GB2312" w:cs="仿宋_GB2312"/>
          <w:kern w:val="0"/>
          <w:sz w:val="32"/>
          <w:szCs w:val="32"/>
        </w:rPr>
        <w:t>元。</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方正楷体_GBK"/>
          <w:kern w:val="0"/>
          <w:sz w:val="32"/>
          <w:szCs w:val="32"/>
        </w:rPr>
      </w:pPr>
      <w:r>
        <w:rPr>
          <w:rFonts w:hint="eastAsia" w:ascii="宋体" w:hAnsi="宋体" w:eastAsia="方正楷体_GBK" w:cs="方正楷体_GBK"/>
          <w:kern w:val="0"/>
          <w:sz w:val="32"/>
          <w:szCs w:val="32"/>
        </w:rPr>
        <w:t>（三）重点项目预算绩效目标编制情况</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ascii="宋体" w:hAnsi="宋体" w:eastAsia="仿宋_GB2312"/>
          <w:kern w:val="0"/>
          <w:sz w:val="32"/>
          <w:szCs w:val="32"/>
        </w:rPr>
      </w:pPr>
      <w:r>
        <w:rPr>
          <w:rFonts w:ascii="宋体" w:hAnsi="宋体" w:eastAsia="仿宋_GB2312" w:cs="仿宋_GB2312"/>
          <w:kern w:val="0"/>
          <w:sz w:val="32"/>
          <w:szCs w:val="32"/>
        </w:rPr>
        <w:t>2020</w:t>
      </w:r>
      <w:r>
        <w:rPr>
          <w:rFonts w:hint="eastAsia" w:ascii="宋体" w:hAnsi="宋体" w:eastAsia="仿宋_GB2312" w:cs="仿宋_GB2312"/>
          <w:kern w:val="0"/>
          <w:sz w:val="32"/>
          <w:szCs w:val="32"/>
        </w:rPr>
        <w:t>年中国共产党保山市委员会组织部共申报项目</w:t>
      </w:r>
      <w:r>
        <w:rPr>
          <w:rFonts w:ascii="宋体" w:hAnsi="宋体" w:eastAsia="仿宋_GB2312" w:cs="仿宋_GB2312"/>
          <w:kern w:val="0"/>
          <w:sz w:val="32"/>
          <w:szCs w:val="32"/>
        </w:rPr>
        <w:t>3</w:t>
      </w:r>
      <w:r>
        <w:rPr>
          <w:rFonts w:hint="eastAsia" w:ascii="宋体" w:hAnsi="宋体" w:eastAsia="仿宋_GB2312" w:cs="仿宋_GB2312"/>
          <w:kern w:val="0"/>
          <w:sz w:val="32"/>
          <w:szCs w:val="32"/>
        </w:rPr>
        <w:t>个，全部编制了</w:t>
      </w:r>
      <w:r>
        <w:rPr>
          <w:rFonts w:hint="eastAsia" w:ascii="宋体" w:hAnsi="宋体" w:eastAsia="仿宋_GB2312" w:cs="仿宋_GB2312"/>
          <w:sz w:val="32"/>
          <w:szCs w:val="32"/>
        </w:rPr>
        <w:t>项目绩效目标，</w:t>
      </w:r>
      <w:r>
        <w:rPr>
          <w:rFonts w:hint="eastAsia" w:ascii="宋体" w:hAnsi="宋体" w:eastAsia="仿宋_GB2312" w:cs="仿宋_GB2312"/>
          <w:kern w:val="0"/>
          <w:sz w:val="32"/>
          <w:szCs w:val="32"/>
        </w:rPr>
        <w:t>项目绩效目标编制率为</w:t>
      </w:r>
      <w:r>
        <w:rPr>
          <w:rFonts w:ascii="宋体" w:hAnsi="宋体" w:eastAsia="仿宋_GB2312" w:cs="仿宋_GB2312"/>
          <w:kern w:val="0"/>
          <w:sz w:val="32"/>
          <w:szCs w:val="32"/>
        </w:rPr>
        <w:t>100%</w:t>
      </w:r>
      <w:r>
        <w:rPr>
          <w:rFonts w:hint="eastAsia" w:ascii="宋体" w:hAnsi="宋体" w:eastAsia="仿宋_GB2312" w:cs="仿宋_GB2312"/>
          <w:kern w:val="0"/>
          <w:sz w:val="32"/>
          <w:szCs w:val="32"/>
        </w:rPr>
        <w:t>。纳入一般公共预算项目</w:t>
      </w:r>
      <w:r>
        <w:rPr>
          <w:rFonts w:ascii="宋体" w:hAnsi="宋体" w:eastAsia="仿宋_GB2312" w:cs="仿宋_GB2312"/>
          <w:kern w:val="0"/>
          <w:sz w:val="32"/>
          <w:szCs w:val="32"/>
        </w:rPr>
        <w:t>3</w:t>
      </w:r>
      <w:r>
        <w:rPr>
          <w:rFonts w:hint="eastAsia" w:ascii="宋体" w:hAnsi="宋体" w:eastAsia="仿宋_GB2312" w:cs="仿宋_GB2312"/>
          <w:kern w:val="0"/>
          <w:sz w:val="32"/>
          <w:szCs w:val="32"/>
        </w:rPr>
        <w:t>个，财政预算安排</w:t>
      </w:r>
      <w:r>
        <w:rPr>
          <w:rFonts w:ascii="宋体" w:hAnsi="宋体" w:eastAsia="仿宋_GB2312" w:cs="仿宋_GB2312"/>
          <w:kern w:val="0"/>
          <w:sz w:val="32"/>
          <w:szCs w:val="32"/>
        </w:rPr>
        <w:t>7690000.00</w:t>
      </w:r>
      <w:r>
        <w:rPr>
          <w:rFonts w:hint="eastAsia" w:ascii="宋体" w:hAnsi="宋体" w:eastAsia="仿宋_GB2312" w:cs="仿宋_GB2312"/>
          <w:sz w:val="32"/>
          <w:szCs w:val="32"/>
        </w:rPr>
        <w:t>元，编制绩效指标</w:t>
      </w:r>
      <w:r>
        <w:rPr>
          <w:rFonts w:ascii="宋体" w:hAnsi="宋体" w:eastAsia="仿宋_GB2312" w:cs="仿宋_GB2312"/>
          <w:kern w:val="0"/>
          <w:sz w:val="32"/>
          <w:szCs w:val="32"/>
        </w:rPr>
        <w:t>3</w:t>
      </w:r>
      <w:r>
        <w:rPr>
          <w:rFonts w:hint="eastAsia" w:ascii="宋体" w:hAnsi="宋体" w:eastAsia="仿宋_GB2312" w:cs="仿宋_GB2312"/>
          <w:sz w:val="32"/>
          <w:szCs w:val="32"/>
        </w:rPr>
        <w:t>个，其中：</w:t>
      </w:r>
      <w:r>
        <w:rPr>
          <w:rFonts w:hint="eastAsia" w:ascii="宋体" w:hAnsi="宋体" w:eastAsia="仿宋_GB2312" w:cs="仿宋_GB2312"/>
          <w:kern w:val="0"/>
          <w:sz w:val="32"/>
          <w:szCs w:val="32"/>
        </w:rPr>
        <w:t>重点项目</w:t>
      </w:r>
      <w:r>
        <w:rPr>
          <w:rFonts w:ascii="宋体" w:hAnsi="宋体" w:eastAsia="仿宋_GB2312" w:cs="仿宋_GB2312"/>
          <w:kern w:val="0"/>
          <w:sz w:val="32"/>
          <w:szCs w:val="32"/>
        </w:rPr>
        <w:t>3</w:t>
      </w:r>
      <w:r>
        <w:rPr>
          <w:rFonts w:hint="eastAsia" w:ascii="宋体" w:hAnsi="宋体" w:eastAsia="仿宋_GB2312" w:cs="仿宋_GB2312"/>
          <w:kern w:val="0"/>
          <w:sz w:val="32"/>
          <w:szCs w:val="32"/>
        </w:rPr>
        <w:t>个，财政预算安排</w:t>
      </w:r>
      <w:r>
        <w:rPr>
          <w:rFonts w:ascii="宋体" w:hAnsi="宋体" w:eastAsia="仿宋_GB2312" w:cs="仿宋_GB2312"/>
          <w:kern w:val="0"/>
          <w:sz w:val="32"/>
          <w:szCs w:val="32"/>
        </w:rPr>
        <w:t>7690000.00</w:t>
      </w:r>
      <w:r>
        <w:rPr>
          <w:rFonts w:hint="eastAsia" w:ascii="宋体" w:hAnsi="宋体" w:eastAsia="仿宋_GB2312" w:cs="仿宋_GB2312"/>
          <w:kern w:val="0"/>
          <w:sz w:val="32"/>
          <w:szCs w:val="32"/>
        </w:rPr>
        <w:t>元，编制绩效指标</w:t>
      </w:r>
      <w:r>
        <w:rPr>
          <w:rFonts w:ascii="宋体" w:hAnsi="宋体" w:eastAsia="仿宋_GB2312" w:cs="仿宋_GB2312"/>
          <w:kern w:val="0"/>
          <w:sz w:val="32"/>
          <w:szCs w:val="32"/>
        </w:rPr>
        <w:t>3</w:t>
      </w:r>
      <w:r>
        <w:rPr>
          <w:rFonts w:hint="eastAsia" w:ascii="宋体" w:hAnsi="宋体" w:eastAsia="仿宋_GB2312" w:cs="仿宋_GB2312"/>
          <w:kern w:val="0"/>
          <w:sz w:val="32"/>
          <w:szCs w:val="32"/>
        </w:rPr>
        <w:t>个。</w:t>
      </w:r>
      <w:r>
        <w:rPr>
          <w:rFonts w:ascii="宋体" w:hAnsi="宋体" w:eastAsia="仿宋_GB2312" w:cs="仿宋_GB2312"/>
          <w:kern w:val="0"/>
          <w:sz w:val="32"/>
          <w:szCs w:val="32"/>
        </w:rPr>
        <w:t>2020</w:t>
      </w:r>
      <w:r>
        <w:rPr>
          <w:rFonts w:hint="eastAsia" w:ascii="宋体" w:hAnsi="宋体" w:eastAsia="仿宋_GB2312" w:cs="仿宋_GB2312"/>
          <w:kern w:val="0"/>
          <w:sz w:val="32"/>
          <w:szCs w:val="32"/>
        </w:rPr>
        <w:t>年中国共产党保山市委员会组织部对纳入预算安排的项目绩效目标全部实现了随部门预算同步公开。</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ascii="宋体" w:hAnsi="宋体" w:eastAsia="仿宋_GB2312"/>
          <w:sz w:val="32"/>
          <w:szCs w:val="32"/>
        </w:rPr>
      </w:pPr>
      <w:r>
        <w:rPr>
          <w:rFonts w:hint="eastAsia" w:ascii="宋体" w:hAnsi="宋体" w:eastAsia="仿宋_GB2312" w:cs="仿宋_GB2312"/>
          <w:sz w:val="32"/>
          <w:szCs w:val="32"/>
        </w:rPr>
        <w:t>下一步，我单位将继续推进预算绩效管理，严把绩效目标编制质量关，扎实做好预算绩效目标执行情况动态监控，深入推进重点项目绩效自评，做好绩效评价结果应用，牢固树立“花钱必问效”的绩效理念。</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方正楷体_GBK"/>
          <w:kern w:val="0"/>
          <w:sz w:val="32"/>
          <w:szCs w:val="32"/>
        </w:rPr>
      </w:pPr>
      <w:r>
        <w:rPr>
          <w:rFonts w:hint="eastAsia" w:ascii="宋体" w:hAnsi="宋体" w:eastAsia="方正楷体_GBK" w:cs="方正楷体_GBK"/>
          <w:kern w:val="0"/>
          <w:sz w:val="32"/>
          <w:szCs w:val="32"/>
        </w:rPr>
        <w:t>（四）国有资产占用情况</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kern w:val="0"/>
          <w:sz w:val="32"/>
          <w:szCs w:val="32"/>
        </w:rPr>
      </w:pPr>
      <w:r>
        <w:rPr>
          <w:rFonts w:hint="eastAsia" w:ascii="宋体" w:hAnsi="宋体" w:eastAsia="仿宋_GB2312" w:cs="仿宋_GB2312"/>
          <w:kern w:val="0"/>
          <w:sz w:val="32"/>
          <w:szCs w:val="32"/>
        </w:rPr>
        <w:t>鉴于截至</w:t>
      </w:r>
      <w:r>
        <w:rPr>
          <w:rFonts w:ascii="宋体" w:hAnsi="宋体" w:eastAsia="仿宋_GB2312" w:cs="仿宋_GB2312"/>
          <w:kern w:val="0"/>
          <w:sz w:val="32"/>
          <w:szCs w:val="32"/>
        </w:rPr>
        <w:t>2019</w:t>
      </w:r>
      <w:r>
        <w:rPr>
          <w:rFonts w:hint="eastAsia" w:ascii="宋体" w:hAnsi="宋体" w:eastAsia="仿宋_GB2312" w:cs="仿宋_GB2312"/>
          <w:kern w:val="0"/>
          <w:sz w:val="32"/>
          <w:szCs w:val="32"/>
        </w:rPr>
        <w:t>年</w:t>
      </w:r>
      <w:r>
        <w:rPr>
          <w:rFonts w:ascii="宋体" w:hAnsi="宋体" w:eastAsia="仿宋_GB2312" w:cs="仿宋_GB2312"/>
          <w:kern w:val="0"/>
          <w:sz w:val="32"/>
          <w:szCs w:val="32"/>
        </w:rPr>
        <w:t>12</w:t>
      </w:r>
      <w:r>
        <w:rPr>
          <w:rFonts w:hint="eastAsia" w:ascii="宋体" w:hAnsi="宋体" w:eastAsia="仿宋_GB2312" w:cs="仿宋_GB2312"/>
          <w:kern w:val="0"/>
          <w:sz w:val="32"/>
          <w:szCs w:val="32"/>
        </w:rPr>
        <w:t>月</w:t>
      </w:r>
      <w:r>
        <w:rPr>
          <w:rFonts w:ascii="宋体" w:hAnsi="宋体" w:eastAsia="仿宋_GB2312" w:cs="仿宋_GB2312"/>
          <w:kern w:val="0"/>
          <w:sz w:val="32"/>
          <w:szCs w:val="32"/>
        </w:rPr>
        <w:t>31</w:t>
      </w:r>
      <w:r>
        <w:rPr>
          <w:rFonts w:hint="eastAsia" w:ascii="宋体" w:hAnsi="宋体" w:eastAsia="仿宋_GB2312" w:cs="仿宋_GB2312"/>
          <w:kern w:val="0"/>
          <w:sz w:val="32"/>
          <w:szCs w:val="32"/>
        </w:rPr>
        <w:t>日的国有资产占有使用情况需在完成</w:t>
      </w:r>
      <w:r>
        <w:rPr>
          <w:rFonts w:ascii="宋体" w:hAnsi="宋体" w:eastAsia="仿宋_GB2312" w:cs="仿宋_GB2312"/>
          <w:kern w:val="0"/>
          <w:sz w:val="32"/>
          <w:szCs w:val="32"/>
        </w:rPr>
        <w:t>2019</w:t>
      </w:r>
      <w:r>
        <w:rPr>
          <w:rFonts w:hint="eastAsia" w:ascii="宋体" w:hAnsi="宋体" w:eastAsia="仿宋_GB2312" w:cs="仿宋_GB2312"/>
          <w:kern w:val="0"/>
          <w:sz w:val="32"/>
          <w:szCs w:val="32"/>
        </w:rPr>
        <w:t>年决算编制后才能统计汇总相关数据，因此，将在公开</w:t>
      </w:r>
      <w:r>
        <w:rPr>
          <w:rFonts w:ascii="宋体" w:hAnsi="宋体" w:eastAsia="仿宋_GB2312" w:cs="仿宋_GB2312"/>
          <w:kern w:val="0"/>
          <w:sz w:val="32"/>
          <w:szCs w:val="32"/>
        </w:rPr>
        <w:t>2019</w:t>
      </w:r>
      <w:r>
        <w:rPr>
          <w:rFonts w:hint="eastAsia" w:ascii="宋体" w:hAnsi="宋体" w:eastAsia="仿宋_GB2312" w:cs="仿宋_GB2312"/>
          <w:kern w:val="0"/>
          <w:sz w:val="32"/>
          <w:szCs w:val="32"/>
        </w:rPr>
        <w:t>年度部门决算时一并公开部门截至</w:t>
      </w:r>
      <w:r>
        <w:rPr>
          <w:rFonts w:ascii="宋体" w:hAnsi="宋体" w:eastAsia="仿宋_GB2312" w:cs="仿宋_GB2312"/>
          <w:kern w:val="0"/>
          <w:sz w:val="32"/>
          <w:szCs w:val="32"/>
        </w:rPr>
        <w:t>2019</w:t>
      </w:r>
      <w:r>
        <w:rPr>
          <w:rFonts w:hint="eastAsia" w:ascii="宋体" w:hAnsi="宋体" w:eastAsia="仿宋_GB2312" w:cs="仿宋_GB2312"/>
          <w:kern w:val="0"/>
          <w:sz w:val="32"/>
          <w:szCs w:val="32"/>
        </w:rPr>
        <w:t>年</w:t>
      </w:r>
      <w:r>
        <w:rPr>
          <w:rFonts w:ascii="宋体" w:hAnsi="宋体" w:eastAsia="仿宋_GB2312" w:cs="仿宋_GB2312"/>
          <w:kern w:val="0"/>
          <w:sz w:val="32"/>
          <w:szCs w:val="32"/>
        </w:rPr>
        <w:t>12</w:t>
      </w:r>
      <w:r>
        <w:rPr>
          <w:rFonts w:hint="eastAsia" w:ascii="宋体" w:hAnsi="宋体" w:eastAsia="仿宋_GB2312" w:cs="仿宋_GB2312"/>
          <w:kern w:val="0"/>
          <w:sz w:val="32"/>
          <w:szCs w:val="32"/>
        </w:rPr>
        <w:t>月</w:t>
      </w:r>
      <w:r>
        <w:rPr>
          <w:rFonts w:ascii="宋体" w:hAnsi="宋体" w:eastAsia="仿宋_GB2312" w:cs="仿宋_GB2312"/>
          <w:kern w:val="0"/>
          <w:sz w:val="32"/>
          <w:szCs w:val="32"/>
        </w:rPr>
        <w:t>31</w:t>
      </w:r>
      <w:r>
        <w:rPr>
          <w:rFonts w:hint="eastAsia" w:ascii="宋体" w:hAnsi="宋体" w:eastAsia="仿宋_GB2312" w:cs="仿宋_GB2312"/>
          <w:kern w:val="0"/>
          <w:sz w:val="32"/>
          <w:szCs w:val="32"/>
        </w:rPr>
        <w:t>日的国有资产占有使用情况。</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方正黑体_GBK"/>
          <w:kern w:val="0"/>
          <w:sz w:val="32"/>
          <w:szCs w:val="32"/>
        </w:rPr>
      </w:pPr>
      <w:r>
        <w:rPr>
          <w:rFonts w:hint="eastAsia" w:ascii="宋体" w:hAnsi="宋体" w:eastAsia="方正黑体_GBK" w:cs="方正黑体_GBK"/>
          <w:kern w:val="0"/>
          <w:sz w:val="32"/>
          <w:szCs w:val="32"/>
        </w:rPr>
        <w:t>九、名词解释</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kern w:val="0"/>
          <w:sz w:val="32"/>
          <w:szCs w:val="32"/>
        </w:rPr>
      </w:pPr>
      <w:r>
        <w:rPr>
          <w:rFonts w:hint="eastAsia" w:ascii="宋体" w:hAnsi="宋体" w:eastAsia="方正楷体_GBK" w:cs="方正楷体_GBK"/>
          <w:kern w:val="0"/>
          <w:sz w:val="32"/>
          <w:szCs w:val="32"/>
        </w:rPr>
        <w:t>（一）机关运行经费：</w:t>
      </w:r>
      <w:r>
        <w:rPr>
          <w:rFonts w:hint="eastAsia" w:ascii="宋体" w:hAnsi="宋体" w:eastAsia="仿宋_GB2312" w:cs="仿宋_GB2312"/>
          <w:kern w:val="0"/>
          <w:sz w:val="32"/>
          <w:szCs w:val="32"/>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kern w:val="0"/>
          <w:sz w:val="32"/>
          <w:szCs w:val="32"/>
        </w:rPr>
      </w:pPr>
      <w:r>
        <w:rPr>
          <w:rFonts w:hint="eastAsia" w:ascii="宋体" w:hAnsi="宋体" w:eastAsia="方正楷体_GBK" w:cs="方正楷体_GBK"/>
          <w:kern w:val="0"/>
          <w:sz w:val="32"/>
          <w:szCs w:val="32"/>
        </w:rPr>
        <w:t>（二）“三公”经费：</w:t>
      </w:r>
      <w:r>
        <w:rPr>
          <w:rFonts w:hint="eastAsia" w:ascii="宋体" w:hAnsi="宋体" w:eastAsia="仿宋_GB2312" w:cs="仿宋_GB2312"/>
          <w:kern w:val="0"/>
          <w:sz w:val="32"/>
          <w:szCs w:val="32"/>
        </w:rPr>
        <w:t>纳入市级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出国（境）的国际旅费、国外城市间交通费、食宿费等支出。</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仿宋_GB2312"/>
          <w:kern w:val="0"/>
          <w:sz w:val="32"/>
          <w:szCs w:val="32"/>
        </w:rPr>
      </w:pPr>
      <w:r>
        <w:rPr>
          <w:rFonts w:hint="eastAsia" w:ascii="宋体" w:hAnsi="宋体" w:eastAsia="方正楷体_GBK" w:cs="方正楷体_GBK"/>
          <w:kern w:val="0"/>
          <w:sz w:val="32"/>
          <w:szCs w:val="32"/>
        </w:rPr>
        <w:t>（三）财政拨款收入：</w:t>
      </w:r>
      <w:r>
        <w:rPr>
          <w:rFonts w:hint="eastAsia" w:ascii="宋体" w:hAnsi="宋体" w:eastAsia="仿宋_GB2312" w:cs="仿宋_GB2312"/>
          <w:kern w:val="0"/>
          <w:sz w:val="32"/>
          <w:szCs w:val="32"/>
        </w:rPr>
        <w:t>指财政部门用一般预算收入安排的预算单位资金。</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ascii="宋体" w:hAnsi="宋体" w:eastAsia="方正黑体_GBK"/>
          <w:kern w:val="0"/>
          <w:sz w:val="32"/>
          <w:szCs w:val="32"/>
        </w:rPr>
      </w:pPr>
      <w:r>
        <w:rPr>
          <w:rFonts w:hint="eastAsia" w:ascii="宋体" w:hAnsi="宋体" w:eastAsia="方正黑体_GBK" w:cs="方正黑体_GBK"/>
          <w:kern w:val="0"/>
          <w:sz w:val="32"/>
          <w:szCs w:val="32"/>
        </w:rPr>
        <w:t>十、</w:t>
      </w:r>
      <w:r>
        <w:rPr>
          <w:rFonts w:ascii="宋体" w:hAnsi="宋体" w:eastAsia="方正黑体_GBK" w:cs="宋体"/>
          <w:kern w:val="0"/>
          <w:sz w:val="32"/>
          <w:szCs w:val="32"/>
        </w:rPr>
        <w:t>2020</w:t>
      </w:r>
      <w:r>
        <w:rPr>
          <w:rFonts w:hint="eastAsia" w:ascii="宋体" w:hAnsi="宋体" w:eastAsia="方正黑体_GBK" w:cs="方正黑体_GBK"/>
          <w:kern w:val="0"/>
          <w:sz w:val="32"/>
          <w:szCs w:val="32"/>
        </w:rPr>
        <w:t>年预算公开表</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01. 部门收支总体情况表  1-1</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02. 部门收入总体情况表　1-2</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03. 部门支出总体情况表  1-3</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04. 部门支出总体情况表（按经济科目分类）  1-4</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05. 部门财政拨款收支预算总体情况表  1-5</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06. 部门一般公共预算支出情况表  1-6</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07. 部门一般公共预算基本支出情况表  1-7</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08. 部门政府性基金预算支出情况表  1-8</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09. 部门“三公”经费预算财政拨款情况表  1-9</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10. 本级绩效目标表  1-10</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11. 部门整体支出绩效目标  1-11</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12. 对下转移支付绩效目标表  1-12</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13. 政府采购预算表  1-13</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14. 政府购买服务表  1-14</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宋体" w:hAnsi="宋体"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附件：</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点击下载2020年预算公开表（全套共14张）</w:t>
      </w:r>
    </w:p>
    <w:p>
      <w:pPr>
        <w:pStyle w:val="2"/>
        <w:keepNext w:val="0"/>
        <w:keepLines w:val="0"/>
        <w:pageBreakBefore w:val="0"/>
        <w:kinsoku/>
        <w:wordWrap/>
        <w:overflowPunct/>
        <w:topLinePunct w:val="0"/>
        <w:autoSpaceDE/>
        <w:autoSpaceDN/>
        <w:bidi w:val="0"/>
        <w:adjustRightInd/>
        <w:snapToGrid/>
        <w:spacing w:after="0" w:line="560" w:lineRule="exact"/>
        <w:textAlignment w:val="auto"/>
        <w:rPr>
          <w:rFonts w:hint="eastAsia" w:ascii="宋体" w:hAnsi="宋体"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after="0" w:line="560" w:lineRule="exact"/>
        <w:textAlignment w:val="auto"/>
        <w:rPr>
          <w:rFonts w:hint="eastAsia" w:ascii="宋体" w:hAnsi="宋体" w:eastAsia="仿宋_GB2312" w:cs="仿宋_GB2312"/>
          <w:kern w:val="0"/>
          <w:sz w:val="32"/>
          <w:szCs w:val="32"/>
        </w:rPr>
      </w:pPr>
    </w:p>
    <w:p>
      <w:pPr>
        <w:pStyle w:val="2"/>
        <w:keepNext w:val="0"/>
        <w:keepLines w:val="0"/>
        <w:pageBreakBefore w:val="0"/>
        <w:kinsoku/>
        <w:wordWrap/>
        <w:overflowPunct/>
        <w:topLinePunct w:val="0"/>
        <w:autoSpaceDE/>
        <w:autoSpaceDN/>
        <w:bidi w:val="0"/>
        <w:adjustRightInd/>
        <w:snapToGrid/>
        <w:spacing w:after="0" w:line="560" w:lineRule="exact"/>
        <w:textAlignment w:val="auto"/>
        <w:rPr>
          <w:rFonts w:hint="eastAsia" w:ascii="宋体" w:hAnsi="宋体" w:eastAsia="仿宋_GB2312" w:cs="仿宋_GB2312"/>
          <w:kern w:val="0"/>
          <w:sz w:val="32"/>
          <w:szCs w:val="32"/>
          <w:lang w:val="en-US" w:eastAsia="zh-CN"/>
        </w:rPr>
      </w:pPr>
      <w:r>
        <w:rPr>
          <w:rFonts w:hint="eastAsia" w:ascii="宋体" w:hAnsi="宋体" w:eastAsia="仿宋_GB2312" w:cs="仿宋_GB2312"/>
          <w:kern w:val="0"/>
          <w:sz w:val="32"/>
          <w:szCs w:val="32"/>
          <w:lang w:val="en-US" w:eastAsia="zh-CN"/>
        </w:rPr>
        <w:t xml:space="preserve">               中国共产党保山市委员会组织部</w:t>
      </w:r>
    </w:p>
    <w:p>
      <w:pPr>
        <w:keepNext w:val="0"/>
        <w:keepLines w:val="0"/>
        <w:pageBreakBefore w:val="0"/>
        <w:kinsoku/>
        <w:wordWrap/>
        <w:overflowPunct/>
        <w:topLinePunct w:val="0"/>
        <w:autoSpaceDE/>
        <w:autoSpaceDN/>
        <w:bidi w:val="0"/>
        <w:adjustRightInd/>
        <w:snapToGrid/>
        <w:spacing w:after="0" w:line="560" w:lineRule="exact"/>
        <w:textAlignment w:val="auto"/>
        <w:rPr>
          <w:rFonts w:hint="eastAsia" w:ascii="宋体" w:hAnsi="宋体"/>
          <w:lang w:val="en-US" w:eastAsia="zh-CN"/>
        </w:rPr>
      </w:pPr>
      <w:r>
        <w:rPr>
          <w:rFonts w:hint="eastAsia" w:ascii="宋体" w:hAnsi="宋体" w:eastAsia="仿宋_GB2312" w:cs="仿宋_GB2312"/>
          <w:kern w:val="0"/>
          <w:sz w:val="32"/>
          <w:szCs w:val="32"/>
          <w:lang w:val="en-US" w:eastAsia="zh-CN"/>
        </w:rPr>
        <w:t xml:space="preserve">                      2020年1月17日</w:t>
      </w:r>
    </w:p>
    <w:p>
      <w:pPr>
        <w:keepNext w:val="0"/>
        <w:keepLines w:val="0"/>
        <w:pageBreakBefore w:val="0"/>
        <w:kinsoku/>
        <w:wordWrap/>
        <w:overflowPunct/>
        <w:topLinePunct w:val="0"/>
        <w:autoSpaceDE/>
        <w:autoSpaceDN/>
        <w:bidi w:val="0"/>
        <w:adjustRightInd/>
        <w:snapToGrid/>
        <w:spacing w:after="0" w:line="560" w:lineRule="exact"/>
        <w:textAlignment w:val="auto"/>
        <w:rPr>
          <w:rFonts w:ascii="宋体" w:hAnsi="宋体" w:eastAsia="Arial" w:cs="Arial"/>
          <w:b/>
          <w:sz w:val="36"/>
        </w:rPr>
      </w:pPr>
    </w:p>
    <w:p>
      <w:pPr>
        <w:keepNext w:val="0"/>
        <w:keepLines w:val="0"/>
        <w:pageBreakBefore w:val="0"/>
        <w:kinsoku/>
        <w:wordWrap/>
        <w:overflowPunct/>
        <w:topLinePunct w:val="0"/>
        <w:autoSpaceDE/>
        <w:autoSpaceDN/>
        <w:bidi w:val="0"/>
        <w:adjustRightInd/>
        <w:snapToGrid/>
        <w:spacing w:after="0" w:line="560" w:lineRule="exact"/>
        <w:textAlignment w:val="auto"/>
        <w:rPr>
          <w:rFonts w:ascii="宋体" w:hAnsi="宋体" w:eastAsia="Arial" w:cs="Arial"/>
          <w:b/>
          <w:sz w:val="36"/>
        </w:rPr>
      </w:pPr>
      <w:r>
        <w:rPr>
          <w:rFonts w:ascii="宋体" w:hAnsi="宋体" w:eastAsia="Arial" w:cs="Arial"/>
          <w:b/>
          <w:sz w:val="36"/>
        </w:rPr>
        <w:t>监督索引号53050000120300111</w:t>
      </w:r>
    </w:p>
    <w:sectPr>
      <w:headerReference r:id="rId3" w:type="default"/>
      <w:footerReference r:id="rId4" w:type="default"/>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16</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2FCFA"/>
    <w:multiLevelType w:val="singleLevel"/>
    <w:tmpl w:val="5E22FC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946"/>
    <w:rsid w:val="0000585F"/>
    <w:rsid w:val="0000790E"/>
    <w:rsid w:val="00010713"/>
    <w:rsid w:val="00011F4A"/>
    <w:rsid w:val="00012FB3"/>
    <w:rsid w:val="00014D4F"/>
    <w:rsid w:val="000152A5"/>
    <w:rsid w:val="00022008"/>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0456"/>
    <w:rsid w:val="000952C1"/>
    <w:rsid w:val="00096A53"/>
    <w:rsid w:val="000A03E5"/>
    <w:rsid w:val="000A07EA"/>
    <w:rsid w:val="000A1122"/>
    <w:rsid w:val="000A6A4C"/>
    <w:rsid w:val="000A74AF"/>
    <w:rsid w:val="000A7B19"/>
    <w:rsid w:val="000B0125"/>
    <w:rsid w:val="000B59B5"/>
    <w:rsid w:val="000B5BAB"/>
    <w:rsid w:val="000B647B"/>
    <w:rsid w:val="000B7EA9"/>
    <w:rsid w:val="000C3AE5"/>
    <w:rsid w:val="000C5123"/>
    <w:rsid w:val="000D4394"/>
    <w:rsid w:val="000E2B18"/>
    <w:rsid w:val="000E530D"/>
    <w:rsid w:val="000F44F9"/>
    <w:rsid w:val="000F4C86"/>
    <w:rsid w:val="001046C0"/>
    <w:rsid w:val="00104701"/>
    <w:rsid w:val="001122AE"/>
    <w:rsid w:val="00114FB7"/>
    <w:rsid w:val="00122B32"/>
    <w:rsid w:val="00123DF3"/>
    <w:rsid w:val="00126D02"/>
    <w:rsid w:val="00126F40"/>
    <w:rsid w:val="00127763"/>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2A27"/>
    <w:rsid w:val="001733AF"/>
    <w:rsid w:val="00175223"/>
    <w:rsid w:val="00175B2E"/>
    <w:rsid w:val="00176F17"/>
    <w:rsid w:val="001804E3"/>
    <w:rsid w:val="00180C9A"/>
    <w:rsid w:val="00182D13"/>
    <w:rsid w:val="00183B42"/>
    <w:rsid w:val="00186C54"/>
    <w:rsid w:val="00192C05"/>
    <w:rsid w:val="00197CAA"/>
    <w:rsid w:val="00197E5D"/>
    <w:rsid w:val="001A1B3A"/>
    <w:rsid w:val="001A20B4"/>
    <w:rsid w:val="001A3CEE"/>
    <w:rsid w:val="001A784A"/>
    <w:rsid w:val="001B045D"/>
    <w:rsid w:val="001C1C89"/>
    <w:rsid w:val="001C2B16"/>
    <w:rsid w:val="001C55D5"/>
    <w:rsid w:val="001D120C"/>
    <w:rsid w:val="001E03BD"/>
    <w:rsid w:val="001E684A"/>
    <w:rsid w:val="001F0167"/>
    <w:rsid w:val="00200BD6"/>
    <w:rsid w:val="00200EB2"/>
    <w:rsid w:val="00216177"/>
    <w:rsid w:val="002230AE"/>
    <w:rsid w:val="002247D0"/>
    <w:rsid w:val="00224F80"/>
    <w:rsid w:val="0022507C"/>
    <w:rsid w:val="00226979"/>
    <w:rsid w:val="002271FA"/>
    <w:rsid w:val="00232720"/>
    <w:rsid w:val="002406F5"/>
    <w:rsid w:val="00242E76"/>
    <w:rsid w:val="00243464"/>
    <w:rsid w:val="002462A8"/>
    <w:rsid w:val="00247731"/>
    <w:rsid w:val="002519D3"/>
    <w:rsid w:val="00253C74"/>
    <w:rsid w:val="00262BAD"/>
    <w:rsid w:val="002721B9"/>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3A49"/>
    <w:rsid w:val="002C7D21"/>
    <w:rsid w:val="002D27CD"/>
    <w:rsid w:val="002D3EC0"/>
    <w:rsid w:val="002D729F"/>
    <w:rsid w:val="002E0E3C"/>
    <w:rsid w:val="002E2F7F"/>
    <w:rsid w:val="002E4B20"/>
    <w:rsid w:val="002E5FC6"/>
    <w:rsid w:val="002E6D7D"/>
    <w:rsid w:val="002F2C1E"/>
    <w:rsid w:val="002F6E99"/>
    <w:rsid w:val="002F7D45"/>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42252"/>
    <w:rsid w:val="003535EB"/>
    <w:rsid w:val="00354D29"/>
    <w:rsid w:val="00356356"/>
    <w:rsid w:val="00360593"/>
    <w:rsid w:val="00360EF7"/>
    <w:rsid w:val="00361A07"/>
    <w:rsid w:val="003710A2"/>
    <w:rsid w:val="00372470"/>
    <w:rsid w:val="00375466"/>
    <w:rsid w:val="00376707"/>
    <w:rsid w:val="0037788A"/>
    <w:rsid w:val="0038029B"/>
    <w:rsid w:val="00383096"/>
    <w:rsid w:val="00386F6B"/>
    <w:rsid w:val="00392AA8"/>
    <w:rsid w:val="003931E6"/>
    <w:rsid w:val="003A0D5C"/>
    <w:rsid w:val="003A324A"/>
    <w:rsid w:val="003A6062"/>
    <w:rsid w:val="003A676D"/>
    <w:rsid w:val="003A73EF"/>
    <w:rsid w:val="003B2514"/>
    <w:rsid w:val="003B54C2"/>
    <w:rsid w:val="003B5BA8"/>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158B8"/>
    <w:rsid w:val="00416B98"/>
    <w:rsid w:val="00421A99"/>
    <w:rsid w:val="0042780C"/>
    <w:rsid w:val="0043232E"/>
    <w:rsid w:val="00432BAC"/>
    <w:rsid w:val="00445161"/>
    <w:rsid w:val="004457F4"/>
    <w:rsid w:val="004472BF"/>
    <w:rsid w:val="00447C85"/>
    <w:rsid w:val="004544A9"/>
    <w:rsid w:val="00455038"/>
    <w:rsid w:val="00455E38"/>
    <w:rsid w:val="00456CDD"/>
    <w:rsid w:val="004605B3"/>
    <w:rsid w:val="00467CD2"/>
    <w:rsid w:val="004718A9"/>
    <w:rsid w:val="00476EC1"/>
    <w:rsid w:val="00480582"/>
    <w:rsid w:val="0048694C"/>
    <w:rsid w:val="004911B1"/>
    <w:rsid w:val="00495E43"/>
    <w:rsid w:val="004A2415"/>
    <w:rsid w:val="004A362F"/>
    <w:rsid w:val="004A742B"/>
    <w:rsid w:val="004B29ED"/>
    <w:rsid w:val="004B50FC"/>
    <w:rsid w:val="004B73C8"/>
    <w:rsid w:val="004C064B"/>
    <w:rsid w:val="004C1CDF"/>
    <w:rsid w:val="004D26D3"/>
    <w:rsid w:val="004D3A59"/>
    <w:rsid w:val="004D6E1D"/>
    <w:rsid w:val="004E6B0A"/>
    <w:rsid w:val="004F2C44"/>
    <w:rsid w:val="004F4F9F"/>
    <w:rsid w:val="004F5C1B"/>
    <w:rsid w:val="005054B5"/>
    <w:rsid w:val="00505533"/>
    <w:rsid w:val="005061A5"/>
    <w:rsid w:val="00506344"/>
    <w:rsid w:val="005125DD"/>
    <w:rsid w:val="005148D7"/>
    <w:rsid w:val="0052020A"/>
    <w:rsid w:val="00521069"/>
    <w:rsid w:val="005248EA"/>
    <w:rsid w:val="0052572D"/>
    <w:rsid w:val="005263C1"/>
    <w:rsid w:val="0053201E"/>
    <w:rsid w:val="005362A5"/>
    <w:rsid w:val="005431C8"/>
    <w:rsid w:val="005463F4"/>
    <w:rsid w:val="00552BA8"/>
    <w:rsid w:val="0055409A"/>
    <w:rsid w:val="00557D6B"/>
    <w:rsid w:val="00563EEF"/>
    <w:rsid w:val="00572E90"/>
    <w:rsid w:val="00574429"/>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2D63"/>
    <w:rsid w:val="00614B12"/>
    <w:rsid w:val="006150EC"/>
    <w:rsid w:val="006164DB"/>
    <w:rsid w:val="0061679D"/>
    <w:rsid w:val="006253D8"/>
    <w:rsid w:val="00626153"/>
    <w:rsid w:val="00627521"/>
    <w:rsid w:val="006374A1"/>
    <w:rsid w:val="00651B6C"/>
    <w:rsid w:val="006540CB"/>
    <w:rsid w:val="00660B2A"/>
    <w:rsid w:val="00663D84"/>
    <w:rsid w:val="00682553"/>
    <w:rsid w:val="0068515C"/>
    <w:rsid w:val="0068667C"/>
    <w:rsid w:val="006A26A0"/>
    <w:rsid w:val="006A4FDA"/>
    <w:rsid w:val="006B1C07"/>
    <w:rsid w:val="006B3DA5"/>
    <w:rsid w:val="006B5B25"/>
    <w:rsid w:val="006B61C5"/>
    <w:rsid w:val="006B7827"/>
    <w:rsid w:val="006D0172"/>
    <w:rsid w:val="006E1A3A"/>
    <w:rsid w:val="006E2230"/>
    <w:rsid w:val="006E2B9C"/>
    <w:rsid w:val="006E53A5"/>
    <w:rsid w:val="006E7E4C"/>
    <w:rsid w:val="006F02E3"/>
    <w:rsid w:val="006F1C64"/>
    <w:rsid w:val="006F3C19"/>
    <w:rsid w:val="00700438"/>
    <w:rsid w:val="007013C6"/>
    <w:rsid w:val="00715660"/>
    <w:rsid w:val="00722E60"/>
    <w:rsid w:val="007328B9"/>
    <w:rsid w:val="007336B0"/>
    <w:rsid w:val="0073563C"/>
    <w:rsid w:val="00735ADA"/>
    <w:rsid w:val="00735D71"/>
    <w:rsid w:val="00736386"/>
    <w:rsid w:val="0074138A"/>
    <w:rsid w:val="007423A3"/>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3153"/>
    <w:rsid w:val="007C7656"/>
    <w:rsid w:val="007D066F"/>
    <w:rsid w:val="007D1AE5"/>
    <w:rsid w:val="007D5A91"/>
    <w:rsid w:val="007D7A3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0E2"/>
    <w:rsid w:val="00835730"/>
    <w:rsid w:val="00835C23"/>
    <w:rsid w:val="00835F23"/>
    <w:rsid w:val="0084210A"/>
    <w:rsid w:val="00845657"/>
    <w:rsid w:val="0084624C"/>
    <w:rsid w:val="00851C1D"/>
    <w:rsid w:val="00864E02"/>
    <w:rsid w:val="00874702"/>
    <w:rsid w:val="008775B4"/>
    <w:rsid w:val="008808A6"/>
    <w:rsid w:val="00884461"/>
    <w:rsid w:val="00885B69"/>
    <w:rsid w:val="00896440"/>
    <w:rsid w:val="008A159E"/>
    <w:rsid w:val="008A38E5"/>
    <w:rsid w:val="008A3F94"/>
    <w:rsid w:val="008A4B32"/>
    <w:rsid w:val="008A55BF"/>
    <w:rsid w:val="008A6037"/>
    <w:rsid w:val="008B2777"/>
    <w:rsid w:val="008B3519"/>
    <w:rsid w:val="008B4667"/>
    <w:rsid w:val="008B7085"/>
    <w:rsid w:val="008C0CBC"/>
    <w:rsid w:val="008C1602"/>
    <w:rsid w:val="008C1FFC"/>
    <w:rsid w:val="008D1AD8"/>
    <w:rsid w:val="008D2E7D"/>
    <w:rsid w:val="008D5FED"/>
    <w:rsid w:val="008E0B11"/>
    <w:rsid w:val="008E2734"/>
    <w:rsid w:val="008F35F1"/>
    <w:rsid w:val="008F3FB1"/>
    <w:rsid w:val="009008F4"/>
    <w:rsid w:val="009014AB"/>
    <w:rsid w:val="00901A1A"/>
    <w:rsid w:val="009020BF"/>
    <w:rsid w:val="009023B5"/>
    <w:rsid w:val="00905BB4"/>
    <w:rsid w:val="00907813"/>
    <w:rsid w:val="00911B9D"/>
    <w:rsid w:val="009142F4"/>
    <w:rsid w:val="00921C07"/>
    <w:rsid w:val="00930A10"/>
    <w:rsid w:val="0093199F"/>
    <w:rsid w:val="00932958"/>
    <w:rsid w:val="009366D6"/>
    <w:rsid w:val="00947CC7"/>
    <w:rsid w:val="00951519"/>
    <w:rsid w:val="009535AF"/>
    <w:rsid w:val="0096301A"/>
    <w:rsid w:val="00964D6C"/>
    <w:rsid w:val="00965133"/>
    <w:rsid w:val="00965E0F"/>
    <w:rsid w:val="00966553"/>
    <w:rsid w:val="00971AD3"/>
    <w:rsid w:val="00975394"/>
    <w:rsid w:val="00980F62"/>
    <w:rsid w:val="00981123"/>
    <w:rsid w:val="00982629"/>
    <w:rsid w:val="0098468C"/>
    <w:rsid w:val="0098667C"/>
    <w:rsid w:val="009907B9"/>
    <w:rsid w:val="00992351"/>
    <w:rsid w:val="009A08B6"/>
    <w:rsid w:val="009A2377"/>
    <w:rsid w:val="009A3A7C"/>
    <w:rsid w:val="009A4D11"/>
    <w:rsid w:val="009A668C"/>
    <w:rsid w:val="009B1850"/>
    <w:rsid w:val="009B3ED3"/>
    <w:rsid w:val="009B4ADC"/>
    <w:rsid w:val="009C1730"/>
    <w:rsid w:val="009D6232"/>
    <w:rsid w:val="009E0538"/>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479ED"/>
    <w:rsid w:val="00A51E78"/>
    <w:rsid w:val="00A570A1"/>
    <w:rsid w:val="00A60974"/>
    <w:rsid w:val="00A61DCD"/>
    <w:rsid w:val="00A65535"/>
    <w:rsid w:val="00A70F73"/>
    <w:rsid w:val="00A724CF"/>
    <w:rsid w:val="00A7532F"/>
    <w:rsid w:val="00A761CF"/>
    <w:rsid w:val="00A81682"/>
    <w:rsid w:val="00A84D92"/>
    <w:rsid w:val="00A84E65"/>
    <w:rsid w:val="00A95B6C"/>
    <w:rsid w:val="00AA7480"/>
    <w:rsid w:val="00AA7A68"/>
    <w:rsid w:val="00AB1481"/>
    <w:rsid w:val="00AB251E"/>
    <w:rsid w:val="00AB2ABB"/>
    <w:rsid w:val="00AB5C67"/>
    <w:rsid w:val="00AB7C98"/>
    <w:rsid w:val="00AC18D9"/>
    <w:rsid w:val="00AC47D9"/>
    <w:rsid w:val="00AD0DA1"/>
    <w:rsid w:val="00AE0209"/>
    <w:rsid w:val="00AE2095"/>
    <w:rsid w:val="00AE5322"/>
    <w:rsid w:val="00AE5FEF"/>
    <w:rsid w:val="00AE73E2"/>
    <w:rsid w:val="00AF1CF9"/>
    <w:rsid w:val="00AF2AE3"/>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1930"/>
    <w:rsid w:val="00B8418B"/>
    <w:rsid w:val="00B84519"/>
    <w:rsid w:val="00B87463"/>
    <w:rsid w:val="00B91E5C"/>
    <w:rsid w:val="00BA00E2"/>
    <w:rsid w:val="00BA4255"/>
    <w:rsid w:val="00BA4F5A"/>
    <w:rsid w:val="00BA7BBA"/>
    <w:rsid w:val="00BB04D2"/>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85CD8"/>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2001"/>
    <w:rsid w:val="00D249EC"/>
    <w:rsid w:val="00D30790"/>
    <w:rsid w:val="00D30CFE"/>
    <w:rsid w:val="00D314BC"/>
    <w:rsid w:val="00D319FC"/>
    <w:rsid w:val="00D341C0"/>
    <w:rsid w:val="00D37964"/>
    <w:rsid w:val="00D40468"/>
    <w:rsid w:val="00D41BD8"/>
    <w:rsid w:val="00D45FD5"/>
    <w:rsid w:val="00D4770C"/>
    <w:rsid w:val="00D501E4"/>
    <w:rsid w:val="00D51F3A"/>
    <w:rsid w:val="00D5656A"/>
    <w:rsid w:val="00D6213F"/>
    <w:rsid w:val="00D62340"/>
    <w:rsid w:val="00D63F18"/>
    <w:rsid w:val="00D6527D"/>
    <w:rsid w:val="00D6795D"/>
    <w:rsid w:val="00D729EC"/>
    <w:rsid w:val="00D74B92"/>
    <w:rsid w:val="00D83A9A"/>
    <w:rsid w:val="00D841C1"/>
    <w:rsid w:val="00D93010"/>
    <w:rsid w:val="00D946E9"/>
    <w:rsid w:val="00D9604F"/>
    <w:rsid w:val="00D9737C"/>
    <w:rsid w:val="00DA4A87"/>
    <w:rsid w:val="00DA76AC"/>
    <w:rsid w:val="00DB3D0C"/>
    <w:rsid w:val="00DB4D49"/>
    <w:rsid w:val="00DB767D"/>
    <w:rsid w:val="00DB7EDB"/>
    <w:rsid w:val="00DC07E5"/>
    <w:rsid w:val="00DC395D"/>
    <w:rsid w:val="00DC634D"/>
    <w:rsid w:val="00DD0FFA"/>
    <w:rsid w:val="00DD202C"/>
    <w:rsid w:val="00DD3863"/>
    <w:rsid w:val="00DE5376"/>
    <w:rsid w:val="00DE60D1"/>
    <w:rsid w:val="00DF050A"/>
    <w:rsid w:val="00DF59BD"/>
    <w:rsid w:val="00DF6FC3"/>
    <w:rsid w:val="00DF751A"/>
    <w:rsid w:val="00DF7A31"/>
    <w:rsid w:val="00E01556"/>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38CE"/>
    <w:rsid w:val="00F24EE1"/>
    <w:rsid w:val="00F36445"/>
    <w:rsid w:val="00F37234"/>
    <w:rsid w:val="00F37BB8"/>
    <w:rsid w:val="00F37D41"/>
    <w:rsid w:val="00F412D7"/>
    <w:rsid w:val="00F43996"/>
    <w:rsid w:val="00F45AD5"/>
    <w:rsid w:val="00F45F72"/>
    <w:rsid w:val="00F47184"/>
    <w:rsid w:val="00F510A0"/>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A6D20"/>
    <w:rsid w:val="00FB35BE"/>
    <w:rsid w:val="00FB3D5C"/>
    <w:rsid w:val="00FC21C9"/>
    <w:rsid w:val="00FC43B8"/>
    <w:rsid w:val="00FC4E58"/>
    <w:rsid w:val="00FC51C4"/>
    <w:rsid w:val="00FC7004"/>
    <w:rsid w:val="00FD06A0"/>
    <w:rsid w:val="00FD13FB"/>
    <w:rsid w:val="00FD1784"/>
    <w:rsid w:val="00FD228E"/>
    <w:rsid w:val="00FD4E9B"/>
    <w:rsid w:val="00FD7D5F"/>
    <w:rsid w:val="00FE1A2F"/>
    <w:rsid w:val="00FE5F50"/>
    <w:rsid w:val="00FF1B25"/>
    <w:rsid w:val="00FF7A85"/>
    <w:rsid w:val="02704986"/>
    <w:rsid w:val="02A96422"/>
    <w:rsid w:val="044D7A4B"/>
    <w:rsid w:val="08F548E1"/>
    <w:rsid w:val="0A5F6FC0"/>
    <w:rsid w:val="0A6730F7"/>
    <w:rsid w:val="0C6C1B51"/>
    <w:rsid w:val="0F84205F"/>
    <w:rsid w:val="103407AE"/>
    <w:rsid w:val="180526FC"/>
    <w:rsid w:val="18256E03"/>
    <w:rsid w:val="1BA30130"/>
    <w:rsid w:val="1CD81985"/>
    <w:rsid w:val="1E9D4871"/>
    <w:rsid w:val="1EA0506B"/>
    <w:rsid w:val="1FB00835"/>
    <w:rsid w:val="21911540"/>
    <w:rsid w:val="24FD6C33"/>
    <w:rsid w:val="27BD37DE"/>
    <w:rsid w:val="298C73E6"/>
    <w:rsid w:val="2A3323E6"/>
    <w:rsid w:val="2E816C1A"/>
    <w:rsid w:val="2EA80ACB"/>
    <w:rsid w:val="30044ADB"/>
    <w:rsid w:val="30D0145E"/>
    <w:rsid w:val="33F12DD3"/>
    <w:rsid w:val="3E64238F"/>
    <w:rsid w:val="3E767203"/>
    <w:rsid w:val="44681347"/>
    <w:rsid w:val="45E45DCE"/>
    <w:rsid w:val="45F512E9"/>
    <w:rsid w:val="46715F23"/>
    <w:rsid w:val="488C51C0"/>
    <w:rsid w:val="4A0E688E"/>
    <w:rsid w:val="4A3D0568"/>
    <w:rsid w:val="4D175907"/>
    <w:rsid w:val="4E5F4969"/>
    <w:rsid w:val="4F167B68"/>
    <w:rsid w:val="50592C7E"/>
    <w:rsid w:val="50B670A5"/>
    <w:rsid w:val="526E447E"/>
    <w:rsid w:val="569515FA"/>
    <w:rsid w:val="57D236EC"/>
    <w:rsid w:val="57DC36F1"/>
    <w:rsid w:val="593732FA"/>
    <w:rsid w:val="5D1C566C"/>
    <w:rsid w:val="5EFF3EA3"/>
    <w:rsid w:val="63002D12"/>
    <w:rsid w:val="63D620E8"/>
    <w:rsid w:val="665A155B"/>
    <w:rsid w:val="67572880"/>
    <w:rsid w:val="691060BC"/>
    <w:rsid w:val="698D166F"/>
    <w:rsid w:val="6ADF4CA7"/>
    <w:rsid w:val="6C6B352F"/>
    <w:rsid w:val="6D011E11"/>
    <w:rsid w:val="6F2D1D5D"/>
    <w:rsid w:val="6FD224B9"/>
    <w:rsid w:val="71A579E4"/>
    <w:rsid w:val="71D71BC6"/>
    <w:rsid w:val="72887C25"/>
    <w:rsid w:val="75666493"/>
    <w:rsid w:val="761E5BD6"/>
    <w:rsid w:val="763159C8"/>
    <w:rsid w:val="79963FF3"/>
    <w:rsid w:val="7B282463"/>
    <w:rsid w:val="7B8434BB"/>
    <w:rsid w:val="7E4E11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无间隔1"/>
    <w:next w:val="1"/>
    <w:qFormat/>
    <w:uiPriority w:val="99"/>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styleId="3">
    <w:name w:val="annotation text"/>
    <w:basedOn w:val="1"/>
    <w:link w:val="12"/>
    <w:semiHidden/>
    <w:qFormat/>
    <w:uiPriority w:val="99"/>
    <w:pPr>
      <w:jc w:val="left"/>
    </w:pPr>
  </w:style>
  <w:style w:type="paragraph" w:styleId="4">
    <w:name w:val="Balloon Text"/>
    <w:basedOn w:val="1"/>
    <w:link w:val="14"/>
    <w:semiHidden/>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jc w:val="left"/>
    </w:pPr>
    <w:rPr>
      <w:kern w:val="0"/>
      <w:sz w:val="24"/>
      <w:szCs w:val="24"/>
    </w:rPr>
  </w:style>
  <w:style w:type="paragraph" w:styleId="8">
    <w:name w:val="annotation subject"/>
    <w:basedOn w:val="3"/>
    <w:next w:val="3"/>
    <w:link w:val="13"/>
    <w:semiHidden/>
    <w:qFormat/>
    <w:uiPriority w:val="99"/>
    <w:rPr>
      <w:b/>
      <w:bCs/>
    </w:rPr>
  </w:style>
  <w:style w:type="character" w:styleId="11">
    <w:name w:val="annotation reference"/>
    <w:basedOn w:val="10"/>
    <w:semiHidden/>
    <w:qFormat/>
    <w:uiPriority w:val="99"/>
    <w:rPr>
      <w:sz w:val="21"/>
      <w:szCs w:val="21"/>
    </w:rPr>
  </w:style>
  <w:style w:type="character" w:customStyle="1" w:styleId="12">
    <w:name w:val="批注文字 Char"/>
    <w:basedOn w:val="10"/>
    <w:link w:val="3"/>
    <w:semiHidden/>
    <w:uiPriority w:val="99"/>
    <w:rPr>
      <w:szCs w:val="21"/>
    </w:rPr>
  </w:style>
  <w:style w:type="character" w:customStyle="1" w:styleId="13">
    <w:name w:val="批注主题 Char"/>
    <w:basedOn w:val="12"/>
    <w:link w:val="8"/>
    <w:semiHidden/>
    <w:qFormat/>
    <w:uiPriority w:val="99"/>
    <w:rPr>
      <w:b/>
      <w:bCs/>
      <w:szCs w:val="21"/>
    </w:rPr>
  </w:style>
  <w:style w:type="character" w:customStyle="1" w:styleId="14">
    <w:name w:val="批注框文本 Char"/>
    <w:basedOn w:val="10"/>
    <w:link w:val="4"/>
    <w:semiHidden/>
    <w:qFormat/>
    <w:uiPriority w:val="99"/>
  </w:style>
  <w:style w:type="character" w:customStyle="1" w:styleId="15">
    <w:name w:val="页脚 Char"/>
    <w:basedOn w:val="10"/>
    <w:link w:val="5"/>
    <w:qFormat/>
    <w:locked/>
    <w:uiPriority w:val="99"/>
    <w:rPr>
      <w:kern w:val="2"/>
      <w:sz w:val="18"/>
      <w:szCs w:val="18"/>
    </w:rPr>
  </w:style>
  <w:style w:type="character" w:customStyle="1" w:styleId="16">
    <w:name w:val="页眉 Char"/>
    <w:basedOn w:val="10"/>
    <w:link w:val="6"/>
    <w:semiHidden/>
    <w:qFormat/>
    <w:uiPriority w:val="99"/>
    <w:rPr>
      <w:sz w:val="18"/>
      <w:szCs w:val="18"/>
    </w:rPr>
  </w:style>
  <w:style w:type="paragraph" w:customStyle="1" w:styleId="17">
    <w:name w:val="Revision1"/>
    <w:hidden/>
    <w:semiHidden/>
    <w:qFormat/>
    <w:uiPriority w:val="99"/>
    <w:pPr>
      <w:spacing w:after="200" w:line="276" w:lineRule="auto"/>
    </w:pPr>
    <w:rPr>
      <w:rFonts w:ascii="Times New Roman" w:hAnsi="Times New Roman" w:eastAsia="宋体" w:cs="Times New Roman"/>
      <w:kern w:val="2"/>
      <w:sz w:val="21"/>
      <w:szCs w:val="21"/>
      <w:lang w:val="en-US" w:eastAsia="zh-CN" w:bidi="ar-SA"/>
    </w:rPr>
  </w:style>
  <w:style w:type="paragraph" w:customStyle="1" w:styleId="18">
    <w:name w:val="正文 New"/>
    <w:basedOn w:val="1"/>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16</Pages>
  <Words>6903</Words>
  <Characters>1097</Characters>
  <Lines>9</Lines>
  <Paragraphs>15</Paragraphs>
  <TotalTime>8</TotalTime>
  <ScaleCrop>false</ScaleCrop>
  <LinksUpToDate>false</LinksUpToDate>
  <CharactersWithSpaces>7985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何春仙</cp:lastModifiedBy>
  <cp:lastPrinted>2020-01-18T13:57:00Z</cp:lastPrinted>
  <dcterms:modified xsi:type="dcterms:W3CDTF">2021-05-26T03:39:36Z</dcterms:modified>
  <dc:title>年部门预算编制说明</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