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eastAsia="黑体"/>
          <w:color w:val="000000"/>
          <w:sz w:val="44"/>
          <w:szCs w:val="44"/>
        </w:rPr>
      </w:pPr>
      <w:r>
        <w:rPr>
          <w:rFonts w:hint="eastAsia" w:eastAsia="黑体" w:cs="黑体"/>
          <w:color w:val="000000"/>
          <w:sz w:val="44"/>
          <w:szCs w:val="44"/>
        </w:rPr>
        <w:t>梁河县</w:t>
      </w:r>
      <w:r>
        <w:rPr>
          <w:rFonts w:eastAsia="黑体"/>
          <w:color w:val="000000"/>
          <w:sz w:val="44"/>
          <w:szCs w:val="44"/>
        </w:rPr>
        <w:t>2016</w:t>
      </w:r>
      <w:r>
        <w:rPr>
          <w:rFonts w:hint="eastAsia" w:eastAsia="黑体" w:cs="黑体"/>
          <w:color w:val="000000"/>
          <w:sz w:val="44"/>
          <w:szCs w:val="44"/>
        </w:rPr>
        <w:t>年度书记抓基层党建工作</w:t>
      </w:r>
      <w:r>
        <w:rPr>
          <w:rFonts w:eastAsia="黑体"/>
          <w:color w:val="000000"/>
          <w:sz w:val="44"/>
          <w:szCs w:val="44"/>
        </w:rPr>
        <w:t>“</w:t>
      </w:r>
      <w:r>
        <w:rPr>
          <w:rFonts w:hint="eastAsia" w:eastAsia="黑体" w:cs="黑体"/>
          <w:color w:val="000000"/>
          <w:sz w:val="44"/>
          <w:szCs w:val="44"/>
        </w:rPr>
        <w:t>三合一清单</w:t>
      </w:r>
      <w:r>
        <w:rPr>
          <w:rFonts w:eastAsia="黑体"/>
          <w:color w:val="000000"/>
          <w:sz w:val="44"/>
          <w:szCs w:val="44"/>
        </w:rPr>
        <w:t>”</w:t>
      </w:r>
    </w:p>
    <w:p>
      <w:pPr>
        <w:jc w:val="center"/>
        <w:rPr>
          <w:rFonts w:eastAsia="黑体"/>
          <w:color w:val="000000"/>
          <w:sz w:val="44"/>
          <w:szCs w:val="44"/>
        </w:rPr>
      </w:pPr>
    </w:p>
    <w:p>
      <w:pPr>
        <w:rPr>
          <w:rFonts w:eastAsia="仿宋_GB2312"/>
          <w:color w:val="000000"/>
          <w:sz w:val="34"/>
          <w:szCs w:val="34"/>
          <w:u w:val="single"/>
        </w:rPr>
      </w:pPr>
      <w:r>
        <w:rPr>
          <w:rFonts w:hint="eastAsia" w:eastAsia="仿宋_GB2312" w:cs="仿宋_GB2312"/>
          <w:color w:val="000000"/>
          <w:sz w:val="34"/>
          <w:szCs w:val="34"/>
        </w:rPr>
        <w:t>上报单位（盖章）：</w:t>
      </w:r>
      <w:r>
        <w:rPr>
          <w:rFonts w:hint="eastAsia" w:eastAsia="仿宋_GB2312" w:cs="仿宋_GB2312"/>
          <w:color w:val="000000"/>
          <w:sz w:val="34"/>
          <w:szCs w:val="34"/>
          <w:u w:val="single"/>
        </w:rPr>
        <w:t>中共平山乡委员会</w:t>
      </w:r>
      <w:r>
        <w:rPr>
          <w:rFonts w:eastAsia="仿宋_GB2312"/>
          <w:color w:val="000000"/>
          <w:sz w:val="34"/>
          <w:szCs w:val="34"/>
        </w:rPr>
        <w:t xml:space="preserve">                   </w:t>
      </w:r>
      <w:r>
        <w:rPr>
          <w:rFonts w:hint="eastAsia" w:eastAsia="仿宋_GB2312" w:cs="仿宋_GB2312"/>
          <w:color w:val="000000"/>
          <w:sz w:val="34"/>
          <w:szCs w:val="34"/>
        </w:rPr>
        <w:t>党（工）委书记签字</w:t>
      </w:r>
      <w:r>
        <w:rPr>
          <w:rFonts w:eastAsia="仿宋_GB2312"/>
          <w:color w:val="000000"/>
          <w:sz w:val="34"/>
          <w:szCs w:val="34"/>
        </w:rPr>
        <w:t>:</w:t>
      </w:r>
      <w:r>
        <w:rPr>
          <w:rFonts w:hint="eastAsia" w:eastAsia="仿宋_GB2312" w:cs="仿宋_GB2312"/>
          <w:color w:val="000000"/>
          <w:sz w:val="34"/>
          <w:szCs w:val="34"/>
          <w:u w:val="single"/>
        </w:rPr>
        <w:t>段双宝</w:t>
      </w:r>
    </w:p>
    <w:tbl>
      <w:tblPr>
        <w:tblStyle w:val="10"/>
        <w:tblW w:w="134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3100"/>
        <w:gridCol w:w="7022"/>
        <w:gridCol w:w="1559"/>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75" w:type="dxa"/>
            <w:vAlign w:val="center"/>
          </w:tcPr>
          <w:p>
            <w:pPr>
              <w:jc w:val="center"/>
              <w:rPr>
                <w:rFonts w:ascii="宋体"/>
                <w:b/>
                <w:bCs/>
                <w:color w:val="000000"/>
              </w:rPr>
            </w:pPr>
            <w:r>
              <w:rPr>
                <w:rFonts w:hint="eastAsia" w:ascii="宋体" w:hAnsi="宋体" w:cs="宋体"/>
                <w:b/>
                <w:bCs/>
                <w:color w:val="000000"/>
              </w:rPr>
              <w:t>序号</w:t>
            </w:r>
          </w:p>
        </w:tc>
        <w:tc>
          <w:tcPr>
            <w:tcW w:w="3100" w:type="dxa"/>
            <w:vAlign w:val="center"/>
          </w:tcPr>
          <w:p>
            <w:pPr>
              <w:jc w:val="center"/>
              <w:rPr>
                <w:rFonts w:ascii="宋体"/>
                <w:b/>
                <w:bCs/>
                <w:color w:val="000000"/>
              </w:rPr>
            </w:pPr>
            <w:r>
              <w:rPr>
                <w:rFonts w:hint="eastAsia" w:ascii="宋体" w:hAnsi="宋体" w:cs="宋体"/>
                <w:b/>
                <w:bCs/>
                <w:color w:val="000000"/>
              </w:rPr>
              <w:t>“三合一清单”事项</w:t>
            </w:r>
          </w:p>
        </w:tc>
        <w:tc>
          <w:tcPr>
            <w:tcW w:w="7022" w:type="dxa"/>
            <w:vAlign w:val="center"/>
          </w:tcPr>
          <w:p>
            <w:pPr>
              <w:jc w:val="center"/>
              <w:rPr>
                <w:rFonts w:ascii="宋体"/>
                <w:b/>
                <w:bCs/>
                <w:color w:val="000000"/>
              </w:rPr>
            </w:pPr>
            <w:r>
              <w:rPr>
                <w:rFonts w:hint="eastAsia" w:ascii="宋体" w:hAnsi="宋体" w:cs="宋体"/>
                <w:b/>
                <w:bCs/>
                <w:color w:val="000000"/>
              </w:rPr>
              <w:t>推进工作重点举措</w:t>
            </w:r>
          </w:p>
        </w:tc>
        <w:tc>
          <w:tcPr>
            <w:tcW w:w="1559" w:type="dxa"/>
            <w:vAlign w:val="center"/>
          </w:tcPr>
          <w:p>
            <w:pPr>
              <w:jc w:val="center"/>
              <w:rPr>
                <w:rFonts w:ascii="宋体"/>
                <w:b/>
                <w:bCs/>
                <w:color w:val="000000"/>
              </w:rPr>
            </w:pPr>
            <w:r>
              <w:rPr>
                <w:rFonts w:hint="eastAsia" w:ascii="宋体" w:hAnsi="宋体" w:cs="宋体"/>
                <w:b/>
                <w:bCs/>
                <w:color w:val="000000"/>
              </w:rPr>
              <w:t>完成时限</w:t>
            </w:r>
          </w:p>
        </w:tc>
        <w:tc>
          <w:tcPr>
            <w:tcW w:w="876" w:type="dxa"/>
            <w:vAlign w:val="center"/>
          </w:tcPr>
          <w:p>
            <w:pPr>
              <w:jc w:val="center"/>
              <w:rPr>
                <w:rFonts w:ascii="宋体"/>
                <w:b/>
                <w:bCs/>
                <w:color w:val="000000"/>
              </w:rPr>
            </w:pPr>
            <w:r>
              <w:rPr>
                <w:rFonts w:hint="eastAsia" w:ascii="宋体" w:hAnsi="宋体" w:cs="宋体"/>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5" w:type="dxa"/>
            <w:vAlign w:val="center"/>
          </w:tcPr>
          <w:p>
            <w:pPr>
              <w:jc w:val="center"/>
              <w:rPr>
                <w:color w:val="000000"/>
              </w:rPr>
            </w:pPr>
            <w:r>
              <w:rPr>
                <w:color w:val="000000"/>
              </w:rPr>
              <w:t>1</w:t>
            </w:r>
          </w:p>
        </w:tc>
        <w:tc>
          <w:tcPr>
            <w:tcW w:w="3100" w:type="dxa"/>
            <w:vAlign w:val="center"/>
          </w:tcPr>
          <w:p>
            <w:pPr>
              <w:rPr>
                <w:color w:val="000000"/>
              </w:rPr>
            </w:pPr>
            <w:r>
              <w:rPr>
                <w:rFonts w:hint="eastAsia" w:hAnsi="宋体" w:cs="宋体"/>
                <w:color w:val="000000"/>
              </w:rPr>
              <w:t>党建工作特色亮点不多，示范点偏少，辐射带动作用不足</w:t>
            </w:r>
          </w:p>
        </w:tc>
        <w:tc>
          <w:tcPr>
            <w:tcW w:w="7022" w:type="dxa"/>
            <w:vAlign w:val="center"/>
          </w:tcPr>
          <w:p>
            <w:pPr>
              <w:numPr>
                <w:ilvl w:val="0"/>
                <w:numId w:val="1"/>
              </w:numPr>
              <w:jc w:val="left"/>
              <w:rPr>
                <w:color w:val="000000"/>
              </w:rPr>
            </w:pPr>
            <w:r>
              <w:rPr>
                <w:rFonts w:hint="eastAsia" w:hAnsi="宋体" w:cs="宋体"/>
                <w:color w:val="000000"/>
              </w:rPr>
              <w:t>充分利用</w:t>
            </w:r>
            <w:r>
              <w:rPr>
                <w:color w:val="000000"/>
              </w:rPr>
              <w:t>“</w:t>
            </w:r>
            <w:r>
              <w:rPr>
                <w:rFonts w:hint="eastAsia" w:hAnsi="宋体" w:cs="宋体"/>
                <w:color w:val="000000"/>
              </w:rPr>
              <w:t>七</w:t>
            </w:r>
            <w:r>
              <w:rPr>
                <w:color w:val="000000"/>
              </w:rPr>
              <w:t>·</w:t>
            </w:r>
            <w:r>
              <w:rPr>
                <w:rFonts w:hint="eastAsia" w:hAnsi="宋体" w:cs="宋体"/>
                <w:color w:val="000000"/>
              </w:rPr>
              <w:t>一</w:t>
            </w:r>
            <w:r>
              <w:rPr>
                <w:color w:val="000000"/>
              </w:rPr>
              <w:t>”“</w:t>
            </w:r>
            <w:r>
              <w:rPr>
                <w:rFonts w:hint="eastAsia" w:hAnsi="宋体" w:cs="宋体"/>
                <w:color w:val="000000"/>
              </w:rPr>
              <w:t>十</w:t>
            </w:r>
            <w:r>
              <w:rPr>
                <w:color w:val="000000"/>
              </w:rPr>
              <w:t>·</w:t>
            </w:r>
            <w:r>
              <w:rPr>
                <w:rFonts w:hint="eastAsia" w:hAnsi="宋体" w:cs="宋体"/>
                <w:color w:val="000000"/>
              </w:rPr>
              <w:t>一</w:t>
            </w:r>
            <w:r>
              <w:rPr>
                <w:color w:val="000000"/>
              </w:rPr>
              <w:t>”</w:t>
            </w:r>
            <w:r>
              <w:rPr>
                <w:rFonts w:hint="eastAsia" w:hAnsi="宋体" w:cs="宋体"/>
                <w:color w:val="000000"/>
              </w:rPr>
              <w:t>等节日策划一系列以支部班子为单位的活动。</w:t>
            </w:r>
          </w:p>
          <w:p>
            <w:pPr>
              <w:numPr>
                <w:ilvl w:val="0"/>
                <w:numId w:val="1"/>
              </w:numPr>
              <w:jc w:val="left"/>
              <w:rPr>
                <w:color w:val="000000"/>
              </w:rPr>
            </w:pPr>
            <w:r>
              <w:rPr>
                <w:rFonts w:hint="eastAsia" w:hAnsi="宋体" w:cs="宋体"/>
                <w:color w:val="000000"/>
              </w:rPr>
              <w:t>落实党员联系群众制度，每户群众都有党员联系，实现农村基层党建工作的全覆盖。</w:t>
            </w:r>
            <w:r>
              <w:rPr>
                <w:color w:val="000000"/>
              </w:rPr>
              <w:t xml:space="preserve"> </w:t>
            </w:r>
          </w:p>
          <w:p>
            <w:pPr>
              <w:numPr>
                <w:ilvl w:val="0"/>
                <w:numId w:val="1"/>
              </w:numPr>
              <w:jc w:val="left"/>
              <w:rPr>
                <w:color w:val="000000"/>
              </w:rPr>
            </w:pPr>
            <w:r>
              <w:rPr>
                <w:rFonts w:hint="eastAsia" w:hAnsi="宋体" w:cs="宋体"/>
                <w:color w:val="000000"/>
              </w:rPr>
              <w:t>对党建建设情况定期进行考核评比，纳入基层党建工作年度考核成绩；通过协调落实项目资金、建设党员活动中心、建立领导联系点、选派党建指导员等方式实行重点扶持、重点指导、重点培育，完善保障机制。</w:t>
            </w:r>
          </w:p>
        </w:tc>
        <w:tc>
          <w:tcPr>
            <w:tcW w:w="1559" w:type="dxa"/>
            <w:vAlign w:val="center"/>
          </w:tcPr>
          <w:p>
            <w:pPr>
              <w:rPr>
                <w:color w:val="000000"/>
              </w:rPr>
            </w:pPr>
            <w:r>
              <w:rPr>
                <w:color w:val="000000"/>
              </w:rPr>
              <w:t>2016</w:t>
            </w:r>
            <w:r>
              <w:rPr>
                <w:rFonts w:hint="eastAsia" w:hAnsi="宋体" w:cs="宋体"/>
                <w:color w:val="000000"/>
              </w:rPr>
              <w:t>年</w:t>
            </w:r>
            <w:r>
              <w:rPr>
                <w:color w:val="000000"/>
              </w:rPr>
              <w:t>12</w:t>
            </w:r>
            <w:r>
              <w:rPr>
                <w:rFonts w:hint="eastAsia" w:hAnsi="宋体" w:cs="宋体"/>
                <w:color w:val="000000"/>
              </w:rPr>
              <w:t>月</w:t>
            </w:r>
          </w:p>
        </w:tc>
        <w:tc>
          <w:tcPr>
            <w:tcW w:w="876"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875" w:type="dxa"/>
            <w:vAlign w:val="center"/>
          </w:tcPr>
          <w:p>
            <w:pPr>
              <w:jc w:val="center"/>
              <w:rPr>
                <w:color w:val="000000"/>
              </w:rPr>
            </w:pPr>
            <w:r>
              <w:rPr>
                <w:color w:val="000000"/>
              </w:rPr>
              <w:t>2</w:t>
            </w:r>
          </w:p>
        </w:tc>
        <w:tc>
          <w:tcPr>
            <w:tcW w:w="3100" w:type="dxa"/>
            <w:vAlign w:val="center"/>
          </w:tcPr>
          <w:p>
            <w:pPr>
              <w:jc w:val="center"/>
              <w:rPr>
                <w:color w:val="000000"/>
              </w:rPr>
            </w:pPr>
            <w:r>
              <w:rPr>
                <w:rFonts w:hint="eastAsia" w:hAnsi="宋体" w:cs="宋体"/>
                <w:color w:val="000000"/>
              </w:rPr>
              <w:t>党员教育管理不到位</w:t>
            </w:r>
          </w:p>
        </w:tc>
        <w:tc>
          <w:tcPr>
            <w:tcW w:w="7022" w:type="dxa"/>
            <w:vAlign w:val="center"/>
          </w:tcPr>
          <w:p>
            <w:pPr>
              <w:spacing w:line="320" w:lineRule="exact"/>
              <w:rPr>
                <w:color w:val="000000"/>
              </w:rPr>
            </w:pPr>
            <w:r>
              <w:rPr>
                <w:color w:val="000000"/>
              </w:rPr>
              <w:t>1.</w:t>
            </w:r>
            <w:r>
              <w:rPr>
                <w:rFonts w:hint="eastAsia" w:hAnsi="宋体" w:cs="宋体"/>
                <w:color w:val="000000"/>
              </w:rPr>
              <w:t>年内到各村小支部上党课一次。</w:t>
            </w:r>
          </w:p>
          <w:p>
            <w:pPr>
              <w:spacing w:line="320" w:lineRule="exact"/>
              <w:rPr>
                <w:color w:val="000000"/>
              </w:rPr>
            </w:pPr>
            <w:r>
              <w:rPr>
                <w:color w:val="000000"/>
              </w:rPr>
              <w:t>2.</w:t>
            </w:r>
            <w:r>
              <w:rPr>
                <w:rFonts w:hint="eastAsia" w:hAnsi="宋体" w:cs="宋体"/>
                <w:color w:val="000000"/>
              </w:rPr>
              <w:t>对</w:t>
            </w:r>
            <w:r>
              <w:rPr>
                <w:color w:val="000000"/>
              </w:rPr>
              <w:t>“</w:t>
            </w:r>
            <w:r>
              <w:rPr>
                <w:rFonts w:hint="eastAsia" w:hAnsi="宋体" w:cs="宋体"/>
                <w:color w:val="000000"/>
              </w:rPr>
              <w:t>村三委</w:t>
            </w:r>
            <w:r>
              <w:rPr>
                <w:color w:val="000000"/>
              </w:rPr>
              <w:t>”</w:t>
            </w:r>
            <w:r>
              <w:rPr>
                <w:rFonts w:hint="eastAsia" w:hAnsi="宋体" w:cs="宋体"/>
                <w:color w:val="000000"/>
              </w:rPr>
              <w:t>成员、村组干部、支部书记、妇女之家家长等进行一次培训。</w:t>
            </w:r>
          </w:p>
          <w:p>
            <w:pPr>
              <w:spacing w:line="320" w:lineRule="exact"/>
              <w:rPr>
                <w:color w:val="000000"/>
              </w:rPr>
            </w:pPr>
            <w:r>
              <w:rPr>
                <w:color w:val="000000"/>
              </w:rPr>
              <w:t>3.</w:t>
            </w:r>
            <w:r>
              <w:rPr>
                <w:rFonts w:hint="eastAsia" w:hAnsi="宋体" w:cs="宋体"/>
                <w:color w:val="000000"/>
              </w:rPr>
              <w:t>落实党风廉政主体责任，履好职带好队伍。</w:t>
            </w:r>
          </w:p>
          <w:p>
            <w:pPr>
              <w:spacing w:line="320" w:lineRule="exact"/>
              <w:rPr>
                <w:color w:val="000000"/>
              </w:rPr>
            </w:pPr>
            <w:r>
              <w:rPr>
                <w:color w:val="000000"/>
              </w:rPr>
              <w:t>4.</w:t>
            </w:r>
            <w:r>
              <w:rPr>
                <w:rFonts w:hint="eastAsia" w:hAnsi="宋体" w:cs="宋体"/>
                <w:color w:val="000000"/>
              </w:rPr>
              <w:t>在全乡村党组织落实好党员星级管理制度。</w:t>
            </w:r>
          </w:p>
        </w:tc>
        <w:tc>
          <w:tcPr>
            <w:tcW w:w="1559" w:type="dxa"/>
            <w:vAlign w:val="center"/>
          </w:tcPr>
          <w:p>
            <w:pPr>
              <w:rPr>
                <w:color w:val="000000"/>
              </w:rPr>
            </w:pPr>
            <w:r>
              <w:rPr>
                <w:color w:val="000000"/>
              </w:rPr>
              <w:t>2016</w:t>
            </w:r>
            <w:r>
              <w:rPr>
                <w:rFonts w:hint="eastAsia" w:hAnsi="宋体" w:cs="宋体"/>
                <w:color w:val="000000"/>
              </w:rPr>
              <w:t>年</w:t>
            </w:r>
            <w:r>
              <w:rPr>
                <w:color w:val="000000"/>
              </w:rPr>
              <w:t>12</w:t>
            </w:r>
            <w:r>
              <w:rPr>
                <w:rFonts w:hint="eastAsia" w:hAnsi="宋体" w:cs="宋体"/>
                <w:color w:val="000000"/>
              </w:rPr>
              <w:t>月</w:t>
            </w:r>
          </w:p>
        </w:tc>
        <w:tc>
          <w:tcPr>
            <w:tcW w:w="876"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875" w:type="dxa"/>
            <w:vAlign w:val="center"/>
          </w:tcPr>
          <w:p>
            <w:pPr>
              <w:jc w:val="center"/>
              <w:rPr>
                <w:color w:val="000000"/>
              </w:rPr>
            </w:pPr>
            <w:r>
              <w:rPr>
                <w:color w:val="000000"/>
              </w:rPr>
              <w:t>3</w:t>
            </w:r>
          </w:p>
        </w:tc>
        <w:tc>
          <w:tcPr>
            <w:tcW w:w="3100" w:type="dxa"/>
            <w:vAlign w:val="center"/>
          </w:tcPr>
          <w:p>
            <w:pPr>
              <w:jc w:val="center"/>
              <w:rPr>
                <w:color w:val="000000"/>
              </w:rPr>
            </w:pPr>
            <w:r>
              <w:rPr>
                <w:rFonts w:hint="eastAsia" w:hAnsi="宋体" w:cs="宋体"/>
                <w:color w:val="000000"/>
                <w:shd w:val="clear" w:color="auto" w:fill="FFFFFF"/>
              </w:rPr>
              <w:t>村级集体经济比较薄弱</w:t>
            </w:r>
          </w:p>
        </w:tc>
        <w:tc>
          <w:tcPr>
            <w:tcW w:w="7022" w:type="dxa"/>
            <w:vAlign w:val="center"/>
          </w:tcPr>
          <w:p>
            <w:pPr>
              <w:jc w:val="left"/>
              <w:rPr>
                <w:color w:val="000000"/>
              </w:rPr>
            </w:pPr>
            <w:r>
              <w:rPr>
                <w:color w:val="000000"/>
              </w:rPr>
              <w:t>1.</w:t>
            </w:r>
            <w:r>
              <w:rPr>
                <w:rFonts w:hint="eastAsia" w:hAnsi="宋体" w:cs="宋体"/>
                <w:color w:val="000000"/>
              </w:rPr>
              <w:t>开发集体自然资源，开展股份合作经济，大力开展招商引资，到年底消除</w:t>
            </w:r>
            <w:r>
              <w:rPr>
                <w:color w:val="000000"/>
              </w:rPr>
              <w:t>“</w:t>
            </w:r>
            <w:r>
              <w:rPr>
                <w:rFonts w:hint="eastAsia" w:hAnsi="宋体" w:cs="宋体"/>
                <w:color w:val="000000"/>
              </w:rPr>
              <w:t>空壳村</w:t>
            </w:r>
            <w:r>
              <w:rPr>
                <w:color w:val="000000"/>
              </w:rPr>
              <w:t>”</w:t>
            </w:r>
            <w:r>
              <w:rPr>
                <w:rFonts w:hint="eastAsia" w:hAnsi="宋体" w:cs="宋体"/>
                <w:color w:val="000000"/>
              </w:rPr>
              <w:t>。</w:t>
            </w:r>
          </w:p>
          <w:p>
            <w:pPr>
              <w:jc w:val="left"/>
              <w:rPr>
                <w:color w:val="000000"/>
              </w:rPr>
            </w:pPr>
            <w:r>
              <w:rPr>
                <w:color w:val="000000"/>
              </w:rPr>
              <w:t>2.</w:t>
            </w:r>
            <w:r>
              <w:rPr>
                <w:rFonts w:hint="eastAsia" w:hAnsi="宋体" w:cs="宋体"/>
                <w:color w:val="000000"/>
              </w:rPr>
              <w:t>根据各村两委班子和集体经济现状，选择适当的经营模式和管理方式。对班子实力强的，有一定管理经验的实行典型引路，推着上；对班子弱、缺乏创劲的村，采用承包、租赁等扶着上的方式，实现村集体经济的快速发展。</w:t>
            </w:r>
          </w:p>
        </w:tc>
        <w:tc>
          <w:tcPr>
            <w:tcW w:w="1559" w:type="dxa"/>
            <w:vAlign w:val="center"/>
          </w:tcPr>
          <w:p>
            <w:pPr>
              <w:rPr>
                <w:color w:val="000000"/>
              </w:rPr>
            </w:pPr>
            <w:r>
              <w:rPr>
                <w:color w:val="000000"/>
              </w:rPr>
              <w:t>2016</w:t>
            </w:r>
            <w:r>
              <w:rPr>
                <w:rFonts w:hint="eastAsia" w:hAnsi="宋体" w:cs="宋体"/>
                <w:color w:val="000000"/>
              </w:rPr>
              <w:t>年</w:t>
            </w:r>
            <w:r>
              <w:rPr>
                <w:color w:val="000000"/>
              </w:rPr>
              <w:t>12</w:t>
            </w:r>
            <w:r>
              <w:rPr>
                <w:rFonts w:hint="eastAsia" w:hAnsi="宋体" w:cs="宋体"/>
                <w:color w:val="000000"/>
              </w:rPr>
              <w:t>月</w:t>
            </w:r>
          </w:p>
        </w:tc>
        <w:tc>
          <w:tcPr>
            <w:tcW w:w="876"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875" w:type="dxa"/>
            <w:vAlign w:val="center"/>
          </w:tcPr>
          <w:p>
            <w:pPr>
              <w:jc w:val="center"/>
              <w:rPr>
                <w:color w:val="000000"/>
              </w:rPr>
            </w:pPr>
            <w:r>
              <w:rPr>
                <w:color w:val="000000"/>
              </w:rPr>
              <w:t>4</w:t>
            </w:r>
          </w:p>
        </w:tc>
        <w:tc>
          <w:tcPr>
            <w:tcW w:w="3100" w:type="dxa"/>
            <w:vAlign w:val="center"/>
          </w:tcPr>
          <w:p>
            <w:pPr>
              <w:jc w:val="center"/>
              <w:rPr>
                <w:color w:val="000000"/>
              </w:rPr>
            </w:pPr>
            <w:r>
              <w:rPr>
                <w:rFonts w:hint="eastAsia" w:hAnsi="宋体" w:cs="宋体"/>
                <w:color w:val="000000"/>
                <w:kern w:val="0"/>
              </w:rPr>
              <w:t>基层组织工作不够规范</w:t>
            </w:r>
          </w:p>
        </w:tc>
        <w:tc>
          <w:tcPr>
            <w:tcW w:w="7022" w:type="dxa"/>
            <w:vAlign w:val="center"/>
          </w:tcPr>
          <w:p>
            <w:pPr>
              <w:jc w:val="left"/>
              <w:rPr>
                <w:color w:val="000000"/>
                <w:kern w:val="0"/>
              </w:rPr>
            </w:pPr>
            <w:r>
              <w:rPr>
                <w:color w:val="000000"/>
                <w:kern w:val="0"/>
              </w:rPr>
              <w:t>1</w:t>
            </w:r>
            <w:r>
              <w:rPr>
                <w:rFonts w:hint="eastAsia" w:hAnsi="宋体" w:cs="宋体"/>
                <w:color w:val="000000"/>
                <w:kern w:val="0"/>
              </w:rPr>
              <w:t>．严格坚持</w:t>
            </w:r>
            <w:r>
              <w:rPr>
                <w:color w:val="000000"/>
                <w:kern w:val="0"/>
              </w:rPr>
              <w:t>“</w:t>
            </w:r>
            <w:r>
              <w:rPr>
                <w:rFonts w:hint="eastAsia" w:hAnsi="宋体" w:cs="宋体"/>
                <w:color w:val="000000"/>
                <w:kern w:val="0"/>
              </w:rPr>
              <w:t>三会一课</w:t>
            </w:r>
            <w:r>
              <w:rPr>
                <w:color w:val="000000"/>
                <w:kern w:val="0"/>
              </w:rPr>
              <w:t>”</w:t>
            </w:r>
            <w:r>
              <w:rPr>
                <w:rFonts w:hint="eastAsia" w:hAnsi="宋体" w:cs="宋体"/>
                <w:color w:val="000000"/>
                <w:kern w:val="0"/>
              </w:rPr>
              <w:t>、民主评议党员等制度和做法，定期和不定期地对村级党组织进行督查和抽查。</w:t>
            </w:r>
          </w:p>
          <w:p>
            <w:pPr>
              <w:jc w:val="left"/>
              <w:rPr>
                <w:color w:val="000000"/>
                <w:spacing w:val="-6"/>
                <w:shd w:val="clear" w:color="auto" w:fill="FEFCFD"/>
              </w:rPr>
            </w:pPr>
            <w:r>
              <w:rPr>
                <w:color w:val="000000"/>
                <w:kern w:val="0"/>
              </w:rPr>
              <w:t>2</w:t>
            </w:r>
            <w:r>
              <w:rPr>
                <w:rFonts w:hint="eastAsia" w:hAnsi="宋体" w:cs="宋体"/>
                <w:color w:val="000000"/>
                <w:kern w:val="0"/>
              </w:rPr>
              <w:t>．指导村级组织完善政务公开、党务公开、财务公开及村规民约。</w:t>
            </w:r>
          </w:p>
        </w:tc>
        <w:tc>
          <w:tcPr>
            <w:tcW w:w="1559" w:type="dxa"/>
            <w:vAlign w:val="center"/>
          </w:tcPr>
          <w:p>
            <w:pPr>
              <w:rPr>
                <w:color w:val="000000"/>
              </w:rPr>
            </w:pPr>
            <w:r>
              <w:rPr>
                <w:color w:val="000000"/>
              </w:rPr>
              <w:t>2016</w:t>
            </w:r>
            <w:r>
              <w:rPr>
                <w:rFonts w:hint="eastAsia" w:hAnsi="宋体" w:cs="宋体"/>
                <w:color w:val="000000"/>
              </w:rPr>
              <w:t>年</w:t>
            </w:r>
            <w:r>
              <w:rPr>
                <w:color w:val="000000"/>
              </w:rPr>
              <w:t>12</w:t>
            </w:r>
            <w:r>
              <w:rPr>
                <w:rFonts w:hint="eastAsia" w:hAnsi="宋体" w:cs="宋体"/>
                <w:color w:val="000000"/>
              </w:rPr>
              <w:t>月</w:t>
            </w:r>
          </w:p>
        </w:tc>
        <w:tc>
          <w:tcPr>
            <w:tcW w:w="876"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875" w:type="dxa"/>
            <w:vAlign w:val="center"/>
          </w:tcPr>
          <w:p>
            <w:pPr>
              <w:jc w:val="center"/>
              <w:rPr>
                <w:color w:val="000000"/>
              </w:rPr>
            </w:pPr>
            <w:r>
              <w:rPr>
                <w:color w:val="000000"/>
              </w:rPr>
              <w:t>5</w:t>
            </w:r>
          </w:p>
        </w:tc>
        <w:tc>
          <w:tcPr>
            <w:tcW w:w="3100" w:type="dxa"/>
            <w:vAlign w:val="center"/>
          </w:tcPr>
          <w:p>
            <w:pPr>
              <w:jc w:val="center"/>
              <w:rPr>
                <w:color w:val="000000"/>
              </w:rPr>
            </w:pPr>
            <w:r>
              <w:rPr>
                <w:rFonts w:hint="eastAsia" w:hAnsi="宋体" w:cs="宋体"/>
                <w:color w:val="000000"/>
                <w:kern w:val="0"/>
              </w:rPr>
              <w:t>党员队伍结构不优，教育管理不到位</w:t>
            </w:r>
          </w:p>
        </w:tc>
        <w:tc>
          <w:tcPr>
            <w:tcW w:w="7022" w:type="dxa"/>
            <w:vAlign w:val="center"/>
          </w:tcPr>
          <w:p>
            <w:pPr>
              <w:numPr>
                <w:ilvl w:val="0"/>
                <w:numId w:val="2"/>
              </w:numPr>
              <w:jc w:val="left"/>
              <w:rPr>
                <w:color w:val="000000"/>
                <w:kern w:val="0"/>
              </w:rPr>
            </w:pPr>
            <w:r>
              <w:rPr>
                <w:rFonts w:hint="eastAsia" w:hAnsi="宋体" w:cs="宋体"/>
                <w:color w:val="000000"/>
                <w:kern w:val="0"/>
              </w:rPr>
              <w:t>强化党员培训。继续抓好基层党组织书记教育培训工作，年内对村党组织书记和主任轮训一遍。</w:t>
            </w:r>
          </w:p>
          <w:p>
            <w:pPr>
              <w:numPr>
                <w:ilvl w:val="0"/>
                <w:numId w:val="2"/>
              </w:numPr>
              <w:jc w:val="left"/>
              <w:rPr>
                <w:color w:val="000000"/>
                <w:kern w:val="0"/>
              </w:rPr>
            </w:pPr>
            <w:r>
              <w:rPr>
                <w:rFonts w:hint="eastAsia" w:hAnsi="宋体" w:cs="宋体"/>
                <w:color w:val="000000"/>
                <w:kern w:val="0"/>
              </w:rPr>
              <w:t>畅通党员出口。召开专题组织生活会进行一次民主评议党员，对评议出来的不合格党员，严格按规定和程序进行处置。</w:t>
            </w:r>
          </w:p>
          <w:p>
            <w:pPr>
              <w:numPr>
                <w:ilvl w:val="0"/>
                <w:numId w:val="2"/>
              </w:numPr>
              <w:jc w:val="left"/>
              <w:rPr>
                <w:color w:val="000000"/>
                <w:kern w:val="0"/>
              </w:rPr>
            </w:pPr>
            <w:r>
              <w:rPr>
                <w:rFonts w:hint="eastAsia" w:hAnsi="宋体" w:cs="宋体"/>
                <w:color w:val="000000"/>
                <w:kern w:val="0"/>
              </w:rPr>
              <w:t>将致富能手、非党村干部、优秀青年农民、退伍军人、未就业高校毕业生、大学生村官，特别是</w:t>
            </w:r>
            <w:r>
              <w:rPr>
                <w:color w:val="000000"/>
                <w:kern w:val="0"/>
              </w:rPr>
              <w:t>35</w:t>
            </w:r>
            <w:r>
              <w:rPr>
                <w:rFonts w:hint="eastAsia" w:hAnsi="宋体" w:cs="宋体"/>
                <w:color w:val="000000"/>
                <w:kern w:val="0"/>
              </w:rPr>
              <w:t>岁以下的年轻人和妇女群众作为党员发展重点。</w:t>
            </w:r>
          </w:p>
          <w:p>
            <w:pPr>
              <w:numPr>
                <w:ilvl w:val="0"/>
                <w:numId w:val="2"/>
              </w:numPr>
              <w:jc w:val="left"/>
              <w:rPr>
                <w:color w:val="000000"/>
                <w:spacing w:val="-6"/>
                <w:shd w:val="clear" w:color="auto" w:fill="FEFCFD"/>
              </w:rPr>
            </w:pPr>
            <w:r>
              <w:rPr>
                <w:rFonts w:hint="eastAsia" w:hAnsi="宋体" w:cs="宋体"/>
                <w:color w:val="000000"/>
                <w:kern w:val="0"/>
              </w:rPr>
              <w:t>严格按照</w:t>
            </w:r>
            <w:r>
              <w:rPr>
                <w:color w:val="000000"/>
                <w:kern w:val="0"/>
              </w:rPr>
              <w:t>“</w:t>
            </w:r>
            <w:r>
              <w:rPr>
                <w:rFonts w:hint="eastAsia" w:hAnsi="宋体" w:cs="宋体"/>
                <w:color w:val="000000"/>
                <w:kern w:val="0"/>
              </w:rPr>
              <w:t>控制总量、优化结构、提高质量、发挥作用</w:t>
            </w:r>
            <w:r>
              <w:rPr>
                <w:color w:val="000000"/>
                <w:kern w:val="0"/>
              </w:rPr>
              <w:t>”</w:t>
            </w:r>
            <w:r>
              <w:rPr>
                <w:rFonts w:hint="eastAsia" w:hAnsi="宋体" w:cs="宋体"/>
                <w:color w:val="000000"/>
                <w:kern w:val="0"/>
              </w:rPr>
              <w:t>十六字方针发展党员。</w:t>
            </w:r>
          </w:p>
        </w:tc>
        <w:tc>
          <w:tcPr>
            <w:tcW w:w="1559" w:type="dxa"/>
            <w:vAlign w:val="center"/>
          </w:tcPr>
          <w:p>
            <w:pPr>
              <w:rPr>
                <w:color w:val="000000"/>
              </w:rPr>
            </w:pPr>
            <w:r>
              <w:rPr>
                <w:color w:val="000000"/>
              </w:rPr>
              <w:t>2016</w:t>
            </w:r>
            <w:r>
              <w:rPr>
                <w:rFonts w:hint="eastAsia" w:hAnsi="宋体" w:cs="宋体"/>
                <w:color w:val="000000"/>
              </w:rPr>
              <w:t>年</w:t>
            </w:r>
            <w:r>
              <w:rPr>
                <w:color w:val="000000"/>
              </w:rPr>
              <w:t>12</w:t>
            </w:r>
            <w:r>
              <w:rPr>
                <w:rFonts w:hint="eastAsia" w:hAnsi="宋体" w:cs="宋体"/>
                <w:color w:val="000000"/>
              </w:rPr>
              <w:t>月</w:t>
            </w:r>
          </w:p>
        </w:tc>
        <w:tc>
          <w:tcPr>
            <w:tcW w:w="876"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875" w:type="dxa"/>
            <w:vAlign w:val="center"/>
          </w:tcPr>
          <w:p>
            <w:pPr>
              <w:jc w:val="center"/>
              <w:rPr>
                <w:color w:val="000000"/>
              </w:rPr>
            </w:pPr>
            <w:r>
              <w:rPr>
                <w:color w:val="000000"/>
              </w:rPr>
              <w:t>6</w:t>
            </w:r>
          </w:p>
        </w:tc>
        <w:tc>
          <w:tcPr>
            <w:tcW w:w="3100" w:type="dxa"/>
            <w:vAlign w:val="center"/>
          </w:tcPr>
          <w:p>
            <w:pPr>
              <w:jc w:val="center"/>
              <w:rPr>
                <w:color w:val="000000"/>
              </w:rPr>
            </w:pPr>
            <w:r>
              <w:rPr>
                <w:rFonts w:hint="eastAsia" w:hAnsi="宋体" w:cs="宋体"/>
                <w:color w:val="000000"/>
              </w:rPr>
              <w:t>部分基层干部作风不实</w:t>
            </w:r>
          </w:p>
        </w:tc>
        <w:tc>
          <w:tcPr>
            <w:tcW w:w="7022" w:type="dxa"/>
            <w:vAlign w:val="center"/>
          </w:tcPr>
          <w:p>
            <w:pPr>
              <w:jc w:val="left"/>
              <w:rPr>
                <w:color w:val="000000"/>
                <w:kern w:val="0"/>
              </w:rPr>
            </w:pPr>
            <w:r>
              <w:rPr>
                <w:color w:val="000000"/>
                <w:kern w:val="0"/>
              </w:rPr>
              <w:t>1.</w:t>
            </w:r>
            <w:r>
              <w:rPr>
                <w:rFonts w:hint="eastAsia" w:hAnsi="宋体" w:cs="宋体"/>
                <w:color w:val="000000"/>
                <w:kern w:val="0"/>
              </w:rPr>
              <w:t>加强对基层干部联系服务群众工作的督促检查，定期进行工作通报、督促整改，确保基层干部联系服务群众取得实效。</w:t>
            </w:r>
          </w:p>
          <w:p>
            <w:pPr>
              <w:jc w:val="left"/>
              <w:rPr>
                <w:color w:val="000000"/>
                <w:kern w:val="0"/>
              </w:rPr>
            </w:pPr>
            <w:r>
              <w:rPr>
                <w:color w:val="000000"/>
                <w:kern w:val="0"/>
              </w:rPr>
              <w:t>2</w:t>
            </w:r>
            <w:r>
              <w:rPr>
                <w:rFonts w:hint="eastAsia" w:hAnsi="宋体" w:cs="宋体"/>
                <w:color w:val="000000"/>
                <w:kern w:val="0"/>
              </w:rPr>
              <w:t>．加强基层干部教育培训工作，增强基层干部队伍的党性意识、宗旨意识、法纪意识，增强基层干部队伍维护社会稳定的能力、做群众工作的能力、执行落实的能力。</w:t>
            </w:r>
            <w:r>
              <w:rPr>
                <w:color w:val="000000"/>
                <w:kern w:val="0"/>
              </w:rPr>
              <w:t xml:space="preserve"> </w:t>
            </w:r>
          </w:p>
          <w:p>
            <w:pPr>
              <w:jc w:val="left"/>
              <w:rPr>
                <w:color w:val="000000"/>
                <w:spacing w:val="-6"/>
                <w:shd w:val="clear" w:color="auto" w:fill="FEFCFD"/>
              </w:rPr>
            </w:pPr>
            <w:r>
              <w:rPr>
                <w:color w:val="000000"/>
                <w:kern w:val="0"/>
              </w:rPr>
              <w:t>3</w:t>
            </w:r>
            <w:r>
              <w:rPr>
                <w:rFonts w:hint="eastAsia" w:hAnsi="宋体" w:cs="宋体"/>
                <w:color w:val="000000"/>
                <w:kern w:val="0"/>
              </w:rPr>
              <w:t>．大力开展整治村干部违法违纪行为。</w:t>
            </w:r>
            <w:r>
              <w:rPr>
                <w:color w:val="000000"/>
                <w:kern w:val="0"/>
              </w:rPr>
              <w:t xml:space="preserve"> </w:t>
            </w:r>
          </w:p>
        </w:tc>
        <w:tc>
          <w:tcPr>
            <w:tcW w:w="1559" w:type="dxa"/>
            <w:vAlign w:val="center"/>
          </w:tcPr>
          <w:p>
            <w:pPr>
              <w:rPr>
                <w:color w:val="000000"/>
              </w:rPr>
            </w:pPr>
            <w:r>
              <w:rPr>
                <w:color w:val="000000"/>
              </w:rPr>
              <w:t>2016</w:t>
            </w:r>
            <w:r>
              <w:rPr>
                <w:rFonts w:hint="eastAsia" w:hAnsi="宋体" w:cs="宋体"/>
                <w:color w:val="000000"/>
              </w:rPr>
              <w:t>年</w:t>
            </w:r>
            <w:r>
              <w:rPr>
                <w:color w:val="000000"/>
              </w:rPr>
              <w:t>12</w:t>
            </w:r>
            <w:r>
              <w:rPr>
                <w:rFonts w:hint="eastAsia" w:hAnsi="宋体" w:cs="宋体"/>
                <w:color w:val="000000"/>
              </w:rPr>
              <w:t>月</w:t>
            </w:r>
          </w:p>
        </w:tc>
        <w:tc>
          <w:tcPr>
            <w:tcW w:w="876"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875" w:type="dxa"/>
            <w:vAlign w:val="center"/>
          </w:tcPr>
          <w:p>
            <w:pPr>
              <w:jc w:val="center"/>
              <w:rPr>
                <w:color w:val="000000"/>
              </w:rPr>
            </w:pPr>
            <w:r>
              <w:rPr>
                <w:color w:val="000000"/>
              </w:rPr>
              <w:t>7</w:t>
            </w:r>
          </w:p>
        </w:tc>
        <w:tc>
          <w:tcPr>
            <w:tcW w:w="3100" w:type="dxa"/>
            <w:vAlign w:val="center"/>
          </w:tcPr>
          <w:p>
            <w:pPr>
              <w:jc w:val="center"/>
              <w:rPr>
                <w:color w:val="000000"/>
              </w:rPr>
            </w:pPr>
            <w:r>
              <w:rPr>
                <w:rFonts w:hint="eastAsia" w:hAnsi="宋体" w:cs="宋体"/>
                <w:color w:val="000000"/>
              </w:rPr>
              <w:t>履行基层党建</w:t>
            </w:r>
            <w:r>
              <w:rPr>
                <w:color w:val="000000"/>
              </w:rPr>
              <w:t>“</w:t>
            </w:r>
            <w:r>
              <w:rPr>
                <w:rFonts w:hint="eastAsia" w:hAnsi="宋体" w:cs="宋体"/>
                <w:color w:val="000000"/>
              </w:rPr>
              <w:t>第一责任人</w:t>
            </w:r>
            <w:r>
              <w:rPr>
                <w:color w:val="000000"/>
              </w:rPr>
              <w:t>”</w:t>
            </w:r>
            <w:r>
              <w:rPr>
                <w:rFonts w:hint="eastAsia" w:hAnsi="宋体" w:cs="宋体"/>
                <w:color w:val="000000"/>
              </w:rPr>
              <w:t>职责</w:t>
            </w:r>
          </w:p>
        </w:tc>
        <w:tc>
          <w:tcPr>
            <w:tcW w:w="7022" w:type="dxa"/>
            <w:vAlign w:val="center"/>
          </w:tcPr>
          <w:p>
            <w:pPr>
              <w:numPr>
                <w:ilvl w:val="0"/>
                <w:numId w:val="3"/>
              </w:numPr>
              <w:jc w:val="left"/>
              <w:rPr>
                <w:color w:val="000000"/>
                <w:shd w:val="clear" w:color="auto" w:fill="FEFCFD"/>
              </w:rPr>
            </w:pPr>
            <w:r>
              <w:rPr>
                <w:rFonts w:hint="eastAsia" w:hAnsi="宋体" w:cs="宋体"/>
                <w:color w:val="000000"/>
                <w:shd w:val="clear" w:color="auto" w:fill="FEFCFD"/>
              </w:rPr>
              <w:t>认真履行党组织书记党建工作第一责任人职责。带领党员干部走基层、入农户、办实事、解难题。每月到村组调研</w:t>
            </w:r>
            <w:r>
              <w:rPr>
                <w:color w:val="000000"/>
                <w:shd w:val="clear" w:color="auto" w:fill="FEFCFD"/>
              </w:rPr>
              <w:t>1-3</w:t>
            </w:r>
            <w:r>
              <w:rPr>
                <w:rFonts w:hint="eastAsia" w:hAnsi="宋体" w:cs="宋体"/>
                <w:color w:val="000000"/>
                <w:shd w:val="clear" w:color="auto" w:fill="FEFCFD"/>
              </w:rPr>
              <w:t>次。</w:t>
            </w:r>
          </w:p>
          <w:p>
            <w:pPr>
              <w:numPr>
                <w:ilvl w:val="0"/>
                <w:numId w:val="3"/>
              </w:numPr>
              <w:jc w:val="left"/>
              <w:rPr>
                <w:color w:val="000000"/>
                <w:spacing w:val="-6"/>
                <w:shd w:val="clear" w:color="auto" w:fill="FEFCFD"/>
              </w:rPr>
            </w:pPr>
            <w:r>
              <w:rPr>
                <w:rFonts w:hint="eastAsia" w:hAnsi="宋体" w:cs="宋体"/>
                <w:color w:val="000000"/>
                <w:spacing w:val="-6"/>
                <w:shd w:val="clear" w:color="auto" w:fill="FEFCFD"/>
              </w:rPr>
              <w:t>严格执行民主集中制，完善党委决策制度。把党建业务知识纳入乡党委学习内容，全年开展不少于</w:t>
            </w:r>
            <w:r>
              <w:rPr>
                <w:color w:val="000000"/>
                <w:spacing w:val="-6"/>
                <w:shd w:val="clear" w:color="auto" w:fill="FEFCFD"/>
              </w:rPr>
              <w:t>12</w:t>
            </w:r>
            <w:r>
              <w:rPr>
                <w:rFonts w:hint="eastAsia" w:hAnsi="宋体" w:cs="宋体"/>
                <w:color w:val="000000"/>
                <w:spacing w:val="-6"/>
                <w:shd w:val="clear" w:color="auto" w:fill="FEFCFD"/>
              </w:rPr>
              <w:t>次学习。</w:t>
            </w:r>
          </w:p>
          <w:p>
            <w:pPr>
              <w:numPr>
                <w:ilvl w:val="0"/>
                <w:numId w:val="3"/>
              </w:numPr>
              <w:jc w:val="left"/>
              <w:rPr>
                <w:color w:val="000000"/>
                <w:shd w:val="clear" w:color="auto" w:fill="FEFCFD"/>
              </w:rPr>
            </w:pPr>
            <w:r>
              <w:rPr>
                <w:rFonts w:hint="eastAsia" w:hAnsi="宋体" w:cs="宋体"/>
                <w:color w:val="000000"/>
                <w:spacing w:val="-6"/>
                <w:shd w:val="clear" w:color="auto" w:fill="FEFCFD"/>
              </w:rPr>
              <w:t>健全目标考核，对班子成员进行合理分工，提高党建工作比重，落实党建责任。年内全面走访</w:t>
            </w:r>
            <w:r>
              <w:rPr>
                <w:color w:val="000000"/>
                <w:spacing w:val="-6"/>
                <w:shd w:val="clear" w:color="auto" w:fill="FEFCFD"/>
              </w:rPr>
              <w:t>6</w:t>
            </w:r>
            <w:r>
              <w:rPr>
                <w:rFonts w:hint="eastAsia" w:hAnsi="宋体" w:cs="宋体"/>
                <w:color w:val="000000"/>
                <w:spacing w:val="-6"/>
                <w:shd w:val="clear" w:color="auto" w:fill="FEFCFD"/>
              </w:rPr>
              <w:t>个村，谈话各村村干部，详细了解各村基本情况。</w:t>
            </w:r>
          </w:p>
        </w:tc>
        <w:tc>
          <w:tcPr>
            <w:tcW w:w="1559" w:type="dxa"/>
            <w:vAlign w:val="center"/>
          </w:tcPr>
          <w:p>
            <w:pPr>
              <w:rPr>
                <w:color w:val="000000"/>
              </w:rPr>
            </w:pPr>
            <w:r>
              <w:rPr>
                <w:rFonts w:hint="eastAsia" w:hAnsi="宋体" w:cs="宋体"/>
                <w:color w:val="000000"/>
              </w:rPr>
              <w:t>长期坚持</w:t>
            </w:r>
          </w:p>
        </w:tc>
        <w:tc>
          <w:tcPr>
            <w:tcW w:w="876"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875" w:type="dxa"/>
            <w:vAlign w:val="center"/>
          </w:tcPr>
          <w:p>
            <w:pPr>
              <w:jc w:val="center"/>
              <w:rPr>
                <w:color w:val="000000"/>
              </w:rPr>
            </w:pPr>
            <w:r>
              <w:rPr>
                <w:color w:val="000000"/>
              </w:rPr>
              <w:t>8</w:t>
            </w:r>
          </w:p>
        </w:tc>
        <w:tc>
          <w:tcPr>
            <w:tcW w:w="3100" w:type="dxa"/>
            <w:vAlign w:val="center"/>
          </w:tcPr>
          <w:p>
            <w:pPr>
              <w:jc w:val="center"/>
              <w:rPr>
                <w:color w:val="000000"/>
              </w:rPr>
            </w:pPr>
            <w:r>
              <w:rPr>
                <w:rFonts w:hint="eastAsia" w:hAnsi="宋体" w:cs="宋体"/>
                <w:color w:val="000000"/>
              </w:rPr>
              <w:t>夯实组织基础</w:t>
            </w:r>
          </w:p>
        </w:tc>
        <w:tc>
          <w:tcPr>
            <w:tcW w:w="7022" w:type="dxa"/>
            <w:vAlign w:val="center"/>
          </w:tcPr>
          <w:p>
            <w:pPr>
              <w:numPr>
                <w:ilvl w:val="0"/>
                <w:numId w:val="4"/>
              </w:numPr>
              <w:jc w:val="left"/>
              <w:rPr>
                <w:color w:val="000000"/>
                <w:shd w:val="clear" w:color="auto" w:fill="FEFCFD"/>
              </w:rPr>
            </w:pPr>
            <w:r>
              <w:rPr>
                <w:rFonts w:hint="eastAsia" w:hAnsi="宋体" w:cs="宋体"/>
                <w:color w:val="000000"/>
                <w:shd w:val="clear" w:color="auto" w:fill="FEFCFD"/>
              </w:rPr>
              <w:t>依托党员星级评定，整顿查改软弱涣散党组织，表彰先进党组织和优秀党组织书记、党务工作者。</w:t>
            </w:r>
          </w:p>
          <w:p>
            <w:pPr>
              <w:jc w:val="left"/>
              <w:rPr>
                <w:color w:val="000000"/>
                <w:shd w:val="clear" w:color="auto" w:fill="FEFCFD"/>
              </w:rPr>
            </w:pPr>
            <w:r>
              <w:rPr>
                <w:color w:val="000000"/>
                <w:shd w:val="clear" w:color="auto" w:fill="FEFCFD"/>
              </w:rPr>
              <w:t>2.</w:t>
            </w:r>
            <w:r>
              <w:rPr>
                <w:rFonts w:hint="eastAsia" w:hAnsi="宋体" w:cs="宋体"/>
                <w:color w:val="000000"/>
                <w:shd w:val="clear" w:color="auto" w:fill="FEFCFD"/>
              </w:rPr>
              <w:t>加强班子自身建设，每月至少开展</w:t>
            </w:r>
            <w:r>
              <w:rPr>
                <w:color w:val="000000"/>
                <w:shd w:val="clear" w:color="auto" w:fill="FEFCFD"/>
              </w:rPr>
              <w:t>1</w:t>
            </w:r>
            <w:r>
              <w:rPr>
                <w:rFonts w:hint="eastAsia" w:hAnsi="宋体" w:cs="宋体"/>
                <w:color w:val="000000"/>
                <w:shd w:val="clear" w:color="auto" w:fill="FEFCFD"/>
              </w:rPr>
              <w:t>次党组织班子会议。</w:t>
            </w:r>
          </w:p>
        </w:tc>
        <w:tc>
          <w:tcPr>
            <w:tcW w:w="1559" w:type="dxa"/>
            <w:vAlign w:val="center"/>
          </w:tcPr>
          <w:p>
            <w:pPr>
              <w:rPr>
                <w:color w:val="000000"/>
              </w:rPr>
            </w:pPr>
            <w:r>
              <w:rPr>
                <w:color w:val="000000"/>
              </w:rPr>
              <w:t>2016</w:t>
            </w:r>
            <w:r>
              <w:rPr>
                <w:rFonts w:hint="eastAsia" w:hAnsi="宋体" w:cs="宋体"/>
                <w:color w:val="000000"/>
              </w:rPr>
              <w:t>年</w:t>
            </w:r>
            <w:r>
              <w:rPr>
                <w:color w:val="000000"/>
              </w:rPr>
              <w:t>12</w:t>
            </w:r>
            <w:r>
              <w:rPr>
                <w:rFonts w:hint="eastAsia" w:hAnsi="宋体" w:cs="宋体"/>
                <w:color w:val="000000"/>
              </w:rPr>
              <w:t>月</w:t>
            </w:r>
          </w:p>
        </w:tc>
        <w:tc>
          <w:tcPr>
            <w:tcW w:w="876"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875" w:type="dxa"/>
            <w:vAlign w:val="center"/>
          </w:tcPr>
          <w:p>
            <w:pPr>
              <w:jc w:val="center"/>
              <w:rPr>
                <w:color w:val="000000"/>
              </w:rPr>
            </w:pPr>
            <w:r>
              <w:rPr>
                <w:color w:val="000000"/>
              </w:rPr>
              <w:t>9</w:t>
            </w:r>
          </w:p>
        </w:tc>
        <w:tc>
          <w:tcPr>
            <w:tcW w:w="3100" w:type="dxa"/>
            <w:vAlign w:val="center"/>
          </w:tcPr>
          <w:p>
            <w:pPr>
              <w:jc w:val="center"/>
              <w:rPr>
                <w:color w:val="000000"/>
              </w:rPr>
            </w:pPr>
            <w:r>
              <w:rPr>
                <w:rFonts w:hint="eastAsia" w:hAnsi="宋体" w:cs="宋体"/>
                <w:color w:val="000000"/>
              </w:rPr>
              <w:t>抓好村</w:t>
            </w:r>
            <w:r>
              <w:rPr>
                <w:color w:val="000000"/>
              </w:rPr>
              <w:t>“</w:t>
            </w:r>
            <w:r>
              <w:rPr>
                <w:rFonts w:hint="eastAsia" w:hAnsi="宋体" w:cs="宋体"/>
                <w:color w:val="000000"/>
              </w:rPr>
              <w:t>两委</w:t>
            </w:r>
            <w:r>
              <w:rPr>
                <w:color w:val="000000"/>
              </w:rPr>
              <w:t>”</w:t>
            </w:r>
            <w:r>
              <w:rPr>
                <w:rFonts w:hint="eastAsia" w:hAnsi="宋体" w:cs="宋体"/>
                <w:color w:val="000000"/>
              </w:rPr>
              <w:t>换届工作</w:t>
            </w:r>
          </w:p>
        </w:tc>
        <w:tc>
          <w:tcPr>
            <w:tcW w:w="7022" w:type="dxa"/>
            <w:vAlign w:val="center"/>
          </w:tcPr>
          <w:p>
            <w:pPr>
              <w:spacing w:line="360" w:lineRule="exact"/>
              <w:jc w:val="left"/>
              <w:rPr>
                <w:color w:val="000000"/>
              </w:rPr>
            </w:pPr>
            <w:r>
              <w:rPr>
                <w:color w:val="000000"/>
              </w:rPr>
              <w:t>1.</w:t>
            </w:r>
            <w:r>
              <w:rPr>
                <w:rFonts w:hint="eastAsia" w:hAnsi="宋体" w:cs="宋体"/>
                <w:color w:val="000000"/>
              </w:rPr>
              <w:t>全面开展摸底调查。组织工作组深入村寨，全面了解村</w:t>
            </w:r>
            <w:r>
              <w:rPr>
                <w:color w:val="000000"/>
              </w:rPr>
              <w:t>“</w:t>
            </w:r>
            <w:r>
              <w:rPr>
                <w:rFonts w:hint="eastAsia" w:hAnsi="宋体" w:cs="宋体"/>
                <w:color w:val="000000"/>
              </w:rPr>
              <w:t>两委</w:t>
            </w:r>
            <w:r>
              <w:rPr>
                <w:color w:val="000000"/>
              </w:rPr>
              <w:t>”</w:t>
            </w:r>
            <w:r>
              <w:rPr>
                <w:rFonts w:hint="eastAsia" w:hAnsi="宋体" w:cs="宋体"/>
                <w:color w:val="000000"/>
              </w:rPr>
              <w:t>成员和党员群众思想状况，在上河东等选举重点难点村重点开展工作，全面掌握村</w:t>
            </w:r>
            <w:r>
              <w:rPr>
                <w:color w:val="000000"/>
              </w:rPr>
              <w:t>“</w:t>
            </w:r>
            <w:r>
              <w:rPr>
                <w:rFonts w:hint="eastAsia" w:hAnsi="宋体" w:cs="宋体"/>
                <w:color w:val="000000"/>
              </w:rPr>
              <w:t>两委</w:t>
            </w:r>
            <w:r>
              <w:rPr>
                <w:color w:val="000000"/>
              </w:rPr>
              <w:t>”</w:t>
            </w:r>
            <w:r>
              <w:rPr>
                <w:rFonts w:hint="eastAsia" w:hAnsi="宋体" w:cs="宋体"/>
                <w:color w:val="000000"/>
              </w:rPr>
              <w:t>班子结构、工作状况，并积极宣传换届选举政策。</w:t>
            </w:r>
          </w:p>
          <w:p>
            <w:pPr>
              <w:spacing w:line="360" w:lineRule="exact"/>
              <w:jc w:val="left"/>
              <w:rPr>
                <w:color w:val="000000"/>
              </w:rPr>
            </w:pPr>
            <w:r>
              <w:rPr>
                <w:color w:val="000000"/>
              </w:rPr>
              <w:t>2.</w:t>
            </w:r>
            <w:r>
              <w:rPr>
                <w:rFonts w:hint="eastAsia" w:hAnsi="宋体" w:cs="宋体"/>
                <w:color w:val="000000"/>
              </w:rPr>
              <w:t>清理审计行政村财务。制订了平山乡村委会换届选举村干部任期和离任经济责任专项审计实施方案，成立村委会财务清理审计工作领导小组，明确审计内容、对象和范围，并要求审计工作</w:t>
            </w:r>
            <w:r>
              <w:rPr>
                <w:color w:val="000000"/>
              </w:rPr>
              <w:t>2</w:t>
            </w:r>
            <w:r>
              <w:rPr>
                <w:rFonts w:hint="eastAsia" w:hAnsi="宋体" w:cs="宋体"/>
                <w:color w:val="000000"/>
              </w:rPr>
              <w:t>月</w:t>
            </w:r>
            <w:r>
              <w:rPr>
                <w:color w:val="000000"/>
              </w:rPr>
              <w:t>20</w:t>
            </w:r>
            <w:r>
              <w:rPr>
                <w:rFonts w:hint="eastAsia" w:hAnsi="宋体" w:cs="宋体"/>
                <w:color w:val="000000"/>
              </w:rPr>
              <w:t>日前全面完成。</w:t>
            </w:r>
          </w:p>
          <w:p>
            <w:pPr>
              <w:jc w:val="left"/>
              <w:rPr>
                <w:color w:val="000000"/>
              </w:rPr>
            </w:pPr>
            <w:r>
              <w:rPr>
                <w:color w:val="000000"/>
                <w:shd w:val="clear" w:color="auto" w:fill="FFFFFF"/>
              </w:rPr>
              <w:t>3.</w:t>
            </w:r>
            <w:r>
              <w:rPr>
                <w:rFonts w:hint="eastAsia" w:hAnsi="宋体" w:cs="宋体"/>
                <w:color w:val="000000"/>
                <w:shd w:val="clear" w:color="auto" w:fill="FFFFFF"/>
              </w:rPr>
              <w:t>对村级后备干部进行了一次全面的摸底登记，注重从政治素质高、群众威信高、学历层次高的群团组织负责人、致富带头人、复退军人中选拔村</w:t>
            </w:r>
            <w:r>
              <w:rPr>
                <w:color w:val="000000"/>
                <w:shd w:val="clear" w:color="auto" w:fill="FFFFFF"/>
              </w:rPr>
              <w:t>“</w:t>
            </w:r>
            <w:r>
              <w:rPr>
                <w:rFonts w:hint="eastAsia" w:hAnsi="宋体" w:cs="宋体"/>
                <w:color w:val="000000"/>
                <w:shd w:val="clear" w:color="auto" w:fill="FFFFFF"/>
              </w:rPr>
              <w:t>两委</w:t>
            </w:r>
            <w:r>
              <w:rPr>
                <w:color w:val="000000"/>
                <w:shd w:val="clear" w:color="auto" w:fill="FFFFFF"/>
              </w:rPr>
              <w:t>”</w:t>
            </w:r>
            <w:r>
              <w:rPr>
                <w:rFonts w:hint="eastAsia" w:hAnsi="宋体" w:cs="宋体"/>
                <w:color w:val="000000"/>
                <w:shd w:val="clear" w:color="auto" w:fill="FFFFFF"/>
              </w:rPr>
              <w:t>后备干部人选。</w:t>
            </w:r>
          </w:p>
        </w:tc>
        <w:tc>
          <w:tcPr>
            <w:tcW w:w="1559" w:type="dxa"/>
            <w:vAlign w:val="center"/>
          </w:tcPr>
          <w:p>
            <w:pPr>
              <w:rPr>
                <w:color w:val="000000"/>
              </w:rPr>
            </w:pPr>
            <w:r>
              <w:rPr>
                <w:color w:val="000000"/>
              </w:rPr>
              <w:t>201</w:t>
            </w:r>
            <w:r>
              <w:rPr>
                <w:rFonts w:hint="eastAsia"/>
                <w:color w:val="000000"/>
                <w:lang w:val="en-US" w:eastAsia="zh-CN"/>
              </w:rPr>
              <w:t>6</w:t>
            </w:r>
            <w:bookmarkStart w:id="0" w:name="_GoBack"/>
            <w:bookmarkEnd w:id="0"/>
            <w:r>
              <w:rPr>
                <w:rFonts w:hint="eastAsia" w:hAnsi="宋体" w:cs="宋体"/>
                <w:color w:val="000000"/>
              </w:rPr>
              <w:t>年</w:t>
            </w:r>
            <w:r>
              <w:rPr>
                <w:color w:val="000000"/>
              </w:rPr>
              <w:t>6</w:t>
            </w:r>
            <w:r>
              <w:rPr>
                <w:rFonts w:hint="eastAsia" w:hAnsi="宋体" w:cs="宋体"/>
                <w:color w:val="000000"/>
              </w:rPr>
              <w:t>月</w:t>
            </w:r>
          </w:p>
        </w:tc>
        <w:tc>
          <w:tcPr>
            <w:tcW w:w="876"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875" w:type="dxa"/>
            <w:vAlign w:val="center"/>
          </w:tcPr>
          <w:p>
            <w:pPr>
              <w:jc w:val="center"/>
              <w:rPr>
                <w:color w:val="000000"/>
              </w:rPr>
            </w:pPr>
            <w:r>
              <w:rPr>
                <w:color w:val="000000"/>
              </w:rPr>
              <w:t>10</w:t>
            </w:r>
          </w:p>
        </w:tc>
        <w:tc>
          <w:tcPr>
            <w:tcW w:w="3100" w:type="dxa"/>
            <w:vAlign w:val="center"/>
          </w:tcPr>
          <w:p>
            <w:pPr>
              <w:jc w:val="center"/>
              <w:rPr>
                <w:color w:val="000000"/>
              </w:rPr>
            </w:pPr>
            <w:r>
              <w:rPr>
                <w:rFonts w:hint="eastAsia" w:hAnsi="宋体" w:cs="宋体"/>
                <w:color w:val="000000"/>
                <w:kern w:val="0"/>
              </w:rPr>
              <w:t>开展好软弱涣散党组织整顿工作</w:t>
            </w:r>
          </w:p>
        </w:tc>
        <w:tc>
          <w:tcPr>
            <w:tcW w:w="7022" w:type="dxa"/>
            <w:vAlign w:val="center"/>
          </w:tcPr>
          <w:p>
            <w:pPr>
              <w:numPr>
                <w:ilvl w:val="0"/>
                <w:numId w:val="5"/>
              </w:numPr>
              <w:jc w:val="left"/>
              <w:rPr>
                <w:color w:val="000000"/>
                <w:kern w:val="0"/>
              </w:rPr>
            </w:pPr>
            <w:r>
              <w:rPr>
                <w:rFonts w:hint="eastAsia" w:hAnsi="宋体" w:cs="宋体"/>
                <w:color w:val="000000"/>
                <w:kern w:val="0"/>
              </w:rPr>
              <w:t>加强调查研究，于年初实施好党组织分类定级工作。</w:t>
            </w:r>
          </w:p>
          <w:p>
            <w:pPr>
              <w:numPr>
                <w:ilvl w:val="0"/>
                <w:numId w:val="5"/>
              </w:numPr>
              <w:jc w:val="left"/>
              <w:rPr>
                <w:color w:val="000000"/>
              </w:rPr>
            </w:pPr>
            <w:r>
              <w:rPr>
                <w:rFonts w:hint="eastAsia" w:hAnsi="宋体" w:cs="宋体"/>
                <w:color w:val="000000"/>
                <w:kern w:val="0"/>
              </w:rPr>
              <w:t>按一村一案要求抓好后进党支部整顿工作。建立整顿台账，派驻整顿工作组，上报具体整改方案，年底整顿工作考核评议。</w:t>
            </w:r>
            <w:r>
              <w:rPr>
                <w:color w:val="000000"/>
                <w:kern w:val="0"/>
              </w:rPr>
              <w:t xml:space="preserve"> </w:t>
            </w:r>
          </w:p>
        </w:tc>
        <w:tc>
          <w:tcPr>
            <w:tcW w:w="1559" w:type="dxa"/>
            <w:vAlign w:val="center"/>
          </w:tcPr>
          <w:p>
            <w:pPr>
              <w:rPr>
                <w:color w:val="000000"/>
              </w:rPr>
            </w:pPr>
            <w:r>
              <w:rPr>
                <w:color w:val="000000"/>
              </w:rPr>
              <w:t>2016</w:t>
            </w:r>
            <w:r>
              <w:rPr>
                <w:rFonts w:hint="eastAsia" w:hAnsi="宋体" w:cs="宋体"/>
                <w:color w:val="000000"/>
              </w:rPr>
              <w:t>年</w:t>
            </w:r>
            <w:r>
              <w:rPr>
                <w:color w:val="000000"/>
              </w:rPr>
              <w:t>12</w:t>
            </w:r>
            <w:r>
              <w:rPr>
                <w:rFonts w:hint="eastAsia" w:hAnsi="宋体" w:cs="宋体"/>
                <w:color w:val="000000"/>
              </w:rPr>
              <w:t>月</w:t>
            </w:r>
          </w:p>
        </w:tc>
        <w:tc>
          <w:tcPr>
            <w:tcW w:w="876"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7" w:hRule="atLeast"/>
          <w:jc w:val="center"/>
        </w:trPr>
        <w:tc>
          <w:tcPr>
            <w:tcW w:w="875" w:type="dxa"/>
            <w:vAlign w:val="center"/>
          </w:tcPr>
          <w:p>
            <w:pPr>
              <w:jc w:val="center"/>
              <w:rPr>
                <w:color w:val="000000"/>
              </w:rPr>
            </w:pPr>
            <w:r>
              <w:rPr>
                <w:color w:val="000000"/>
              </w:rPr>
              <w:t>11</w:t>
            </w:r>
          </w:p>
        </w:tc>
        <w:tc>
          <w:tcPr>
            <w:tcW w:w="3100" w:type="dxa"/>
            <w:vAlign w:val="center"/>
          </w:tcPr>
          <w:p>
            <w:pPr>
              <w:jc w:val="center"/>
              <w:rPr>
                <w:color w:val="000000"/>
                <w:kern w:val="0"/>
              </w:rPr>
            </w:pPr>
            <w:r>
              <w:rPr>
                <w:rFonts w:hint="eastAsia" w:hAnsi="宋体" w:cs="宋体"/>
                <w:color w:val="000000"/>
              </w:rPr>
              <w:t>抓好基层党员带领群众创业致富贷款工作</w:t>
            </w:r>
            <w:r>
              <w:rPr>
                <w:color w:val="000000"/>
              </w:rPr>
              <w:t xml:space="preserve"> </w:t>
            </w:r>
          </w:p>
        </w:tc>
        <w:tc>
          <w:tcPr>
            <w:tcW w:w="7022" w:type="dxa"/>
            <w:vAlign w:val="center"/>
          </w:tcPr>
          <w:p>
            <w:pPr>
              <w:numPr>
                <w:ilvl w:val="0"/>
                <w:numId w:val="6"/>
              </w:numPr>
              <w:jc w:val="left"/>
              <w:rPr>
                <w:color w:val="000000"/>
                <w:kern w:val="0"/>
              </w:rPr>
            </w:pPr>
            <w:r>
              <w:rPr>
                <w:rFonts w:hint="eastAsia" w:hAnsi="宋体" w:cs="宋体"/>
                <w:color w:val="000000"/>
                <w:kern w:val="0"/>
              </w:rPr>
              <w:t>结合村</w:t>
            </w:r>
            <w:r>
              <w:rPr>
                <w:color w:val="000000"/>
                <w:kern w:val="0"/>
              </w:rPr>
              <w:t>“</w:t>
            </w:r>
            <w:r>
              <w:rPr>
                <w:rFonts w:hint="eastAsia" w:hAnsi="宋体" w:cs="宋体"/>
                <w:color w:val="000000"/>
                <w:kern w:val="0"/>
              </w:rPr>
              <w:t>明白人、带头人</w:t>
            </w:r>
            <w:r>
              <w:rPr>
                <w:color w:val="000000"/>
                <w:kern w:val="0"/>
              </w:rPr>
              <w:t>”</w:t>
            </w:r>
            <w:r>
              <w:rPr>
                <w:rFonts w:hint="eastAsia" w:hAnsi="宋体" w:cs="宋体"/>
                <w:color w:val="000000"/>
                <w:kern w:val="0"/>
              </w:rPr>
              <w:t>、专业合作社成员等人员的培养，将</w:t>
            </w:r>
            <w:r>
              <w:rPr>
                <w:color w:val="000000"/>
                <w:kern w:val="0"/>
              </w:rPr>
              <w:t>“</w:t>
            </w:r>
            <w:r>
              <w:rPr>
                <w:rFonts w:hint="eastAsia" w:hAnsi="宋体" w:cs="宋体"/>
                <w:color w:val="000000"/>
                <w:kern w:val="0"/>
              </w:rPr>
              <w:t>基层党员带领群众创业致富贷款</w:t>
            </w:r>
            <w:r>
              <w:rPr>
                <w:color w:val="000000"/>
                <w:kern w:val="0"/>
              </w:rPr>
              <w:t>”</w:t>
            </w:r>
            <w:r>
              <w:rPr>
                <w:rFonts w:hint="eastAsia" w:hAnsi="宋体" w:cs="宋体"/>
                <w:color w:val="000000"/>
                <w:kern w:val="0"/>
              </w:rPr>
              <w:t>政策向这一类人员倾斜。</w:t>
            </w:r>
          </w:p>
          <w:p>
            <w:pPr>
              <w:numPr>
                <w:ilvl w:val="0"/>
                <w:numId w:val="6"/>
              </w:numPr>
              <w:jc w:val="left"/>
              <w:rPr>
                <w:color w:val="000000"/>
                <w:kern w:val="0"/>
              </w:rPr>
            </w:pPr>
            <w:r>
              <w:rPr>
                <w:rFonts w:hint="eastAsia" w:hAnsi="宋体" w:cs="宋体"/>
                <w:color w:val="000000"/>
                <w:kern w:val="0"/>
              </w:rPr>
              <w:t>按时按质按量完成好基层党员带领群众创业致富贷款发放工作，强化跟踪和服务，培养</w:t>
            </w:r>
            <w:r>
              <w:rPr>
                <w:color w:val="000000"/>
                <w:kern w:val="0"/>
              </w:rPr>
              <w:t>“</w:t>
            </w:r>
            <w:r>
              <w:rPr>
                <w:rFonts w:hint="eastAsia" w:hAnsi="宋体" w:cs="宋体"/>
                <w:color w:val="000000"/>
                <w:kern w:val="0"/>
              </w:rPr>
              <w:t>双带</w:t>
            </w:r>
            <w:r>
              <w:rPr>
                <w:color w:val="000000"/>
                <w:kern w:val="0"/>
              </w:rPr>
              <w:t>”</w:t>
            </w:r>
            <w:r>
              <w:rPr>
                <w:rFonts w:hint="eastAsia" w:hAnsi="宋体" w:cs="宋体"/>
                <w:color w:val="000000"/>
                <w:kern w:val="0"/>
              </w:rPr>
              <w:t>党员，确保贷款切实发挥作用。</w:t>
            </w:r>
            <w:r>
              <w:rPr>
                <w:color w:val="000000"/>
                <w:kern w:val="0"/>
              </w:rPr>
              <w:t xml:space="preserve">  </w:t>
            </w:r>
          </w:p>
        </w:tc>
        <w:tc>
          <w:tcPr>
            <w:tcW w:w="1559" w:type="dxa"/>
            <w:vAlign w:val="center"/>
          </w:tcPr>
          <w:p>
            <w:pPr>
              <w:rPr>
                <w:color w:val="000000"/>
              </w:rPr>
            </w:pPr>
            <w:r>
              <w:rPr>
                <w:color w:val="000000"/>
              </w:rPr>
              <w:t>2016</w:t>
            </w:r>
            <w:r>
              <w:rPr>
                <w:rFonts w:hint="eastAsia" w:hAnsi="宋体" w:cs="宋体"/>
                <w:color w:val="000000"/>
              </w:rPr>
              <w:t>年</w:t>
            </w:r>
            <w:r>
              <w:rPr>
                <w:color w:val="000000"/>
              </w:rPr>
              <w:t>12</w:t>
            </w:r>
            <w:r>
              <w:rPr>
                <w:rFonts w:hint="eastAsia" w:hAnsi="宋体" w:cs="宋体"/>
                <w:color w:val="000000"/>
              </w:rPr>
              <w:t>月</w:t>
            </w:r>
          </w:p>
        </w:tc>
        <w:tc>
          <w:tcPr>
            <w:tcW w:w="876"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875" w:type="dxa"/>
            <w:vAlign w:val="center"/>
          </w:tcPr>
          <w:p>
            <w:pPr>
              <w:jc w:val="center"/>
              <w:rPr>
                <w:color w:val="000000"/>
              </w:rPr>
            </w:pPr>
            <w:r>
              <w:rPr>
                <w:color w:val="000000"/>
              </w:rPr>
              <w:t>12</w:t>
            </w:r>
          </w:p>
        </w:tc>
        <w:tc>
          <w:tcPr>
            <w:tcW w:w="3100" w:type="dxa"/>
            <w:vAlign w:val="center"/>
          </w:tcPr>
          <w:p>
            <w:pPr>
              <w:widowControl/>
              <w:jc w:val="left"/>
              <w:textAlignment w:val="center"/>
              <w:rPr>
                <w:color w:val="000000"/>
              </w:rPr>
            </w:pPr>
            <w:r>
              <w:rPr>
                <w:rFonts w:hint="eastAsia" w:hAnsi="宋体" w:cs="宋体"/>
                <w:color w:val="000000"/>
                <w:kern w:val="0"/>
              </w:rPr>
              <w:t>推进强基惠农</w:t>
            </w:r>
            <w:r>
              <w:rPr>
                <w:color w:val="000000"/>
                <w:kern w:val="0"/>
              </w:rPr>
              <w:t>“</w:t>
            </w:r>
            <w:r>
              <w:rPr>
                <w:rFonts w:hint="eastAsia" w:hAnsi="宋体" w:cs="宋体"/>
                <w:color w:val="000000"/>
                <w:kern w:val="0"/>
              </w:rPr>
              <w:t>股份合作经济</w:t>
            </w:r>
            <w:r>
              <w:rPr>
                <w:color w:val="000000"/>
                <w:kern w:val="0"/>
              </w:rPr>
              <w:t>”</w:t>
            </w:r>
          </w:p>
        </w:tc>
        <w:tc>
          <w:tcPr>
            <w:tcW w:w="7022" w:type="dxa"/>
            <w:vAlign w:val="center"/>
          </w:tcPr>
          <w:p>
            <w:pPr>
              <w:widowControl/>
              <w:numPr>
                <w:ilvl w:val="0"/>
                <w:numId w:val="7"/>
              </w:numPr>
              <w:jc w:val="left"/>
              <w:textAlignment w:val="center"/>
              <w:rPr>
                <w:color w:val="000000"/>
                <w:kern w:val="0"/>
              </w:rPr>
            </w:pPr>
            <w:r>
              <w:rPr>
                <w:rFonts w:hint="eastAsia" w:hAnsi="宋体" w:cs="宋体"/>
                <w:color w:val="000000"/>
                <w:kern w:val="0"/>
              </w:rPr>
              <w:t>因地制宜推进</w:t>
            </w:r>
            <w:r>
              <w:rPr>
                <w:color w:val="000000"/>
                <w:kern w:val="0"/>
              </w:rPr>
              <w:t>“</w:t>
            </w:r>
            <w:r>
              <w:rPr>
                <w:rFonts w:hint="eastAsia" w:hAnsi="宋体" w:cs="宋体"/>
                <w:color w:val="000000"/>
                <w:kern w:val="0"/>
              </w:rPr>
              <w:t>股份合作经济</w:t>
            </w:r>
            <w:r>
              <w:rPr>
                <w:color w:val="000000"/>
                <w:kern w:val="0"/>
              </w:rPr>
              <w:t>”</w:t>
            </w:r>
            <w:r>
              <w:rPr>
                <w:rFonts w:hint="eastAsia" w:hAnsi="宋体" w:cs="宋体"/>
                <w:color w:val="000000"/>
                <w:kern w:val="0"/>
              </w:rPr>
              <w:t>工作，立足本地资源，消除空壳村。</w:t>
            </w:r>
          </w:p>
          <w:p>
            <w:pPr>
              <w:widowControl/>
              <w:numPr>
                <w:ilvl w:val="0"/>
                <w:numId w:val="7"/>
              </w:numPr>
              <w:jc w:val="left"/>
              <w:textAlignment w:val="center"/>
              <w:rPr>
                <w:color w:val="000000"/>
                <w:kern w:val="0"/>
              </w:rPr>
            </w:pPr>
            <w:r>
              <w:rPr>
                <w:rFonts w:hint="eastAsia" w:hAnsi="宋体" w:cs="宋体"/>
                <w:color w:val="000000"/>
                <w:kern w:val="0"/>
              </w:rPr>
              <w:t>加强与各挂钩联系单位的沟通联系，注重整合挂钩联系单位部分投入的项目、资金，大胆尝试。</w:t>
            </w:r>
          </w:p>
        </w:tc>
        <w:tc>
          <w:tcPr>
            <w:tcW w:w="1559" w:type="dxa"/>
            <w:vAlign w:val="center"/>
          </w:tcPr>
          <w:p>
            <w:pPr>
              <w:rPr>
                <w:color w:val="000000"/>
              </w:rPr>
            </w:pPr>
            <w:r>
              <w:rPr>
                <w:color w:val="000000"/>
              </w:rPr>
              <w:t>2016</w:t>
            </w:r>
            <w:r>
              <w:rPr>
                <w:rFonts w:hint="eastAsia" w:hAnsi="宋体" w:cs="宋体"/>
                <w:color w:val="000000"/>
              </w:rPr>
              <w:t>年</w:t>
            </w:r>
            <w:r>
              <w:rPr>
                <w:color w:val="000000"/>
              </w:rPr>
              <w:t>12</w:t>
            </w:r>
            <w:r>
              <w:rPr>
                <w:rFonts w:hint="eastAsia" w:hAnsi="宋体" w:cs="宋体"/>
                <w:color w:val="000000"/>
              </w:rPr>
              <w:t>月</w:t>
            </w:r>
          </w:p>
        </w:tc>
        <w:tc>
          <w:tcPr>
            <w:tcW w:w="876"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875" w:type="dxa"/>
            <w:vAlign w:val="center"/>
          </w:tcPr>
          <w:p>
            <w:pPr>
              <w:jc w:val="center"/>
              <w:rPr>
                <w:color w:val="000000"/>
              </w:rPr>
            </w:pPr>
            <w:r>
              <w:rPr>
                <w:color w:val="000000"/>
              </w:rPr>
              <w:t>13</w:t>
            </w:r>
          </w:p>
        </w:tc>
        <w:tc>
          <w:tcPr>
            <w:tcW w:w="3100" w:type="dxa"/>
            <w:vAlign w:val="center"/>
          </w:tcPr>
          <w:p>
            <w:pPr>
              <w:widowControl/>
              <w:jc w:val="left"/>
              <w:textAlignment w:val="center"/>
              <w:rPr>
                <w:color w:val="000000"/>
                <w:kern w:val="0"/>
              </w:rPr>
            </w:pPr>
            <w:r>
              <w:rPr>
                <w:rFonts w:hint="eastAsia" w:hAnsi="宋体" w:cs="宋体"/>
                <w:color w:val="000000"/>
                <w:kern w:val="0"/>
              </w:rPr>
              <w:t>扎实做好</w:t>
            </w:r>
            <w:r>
              <w:rPr>
                <w:color w:val="000000"/>
                <w:kern w:val="0"/>
              </w:rPr>
              <w:t>“</w:t>
            </w:r>
            <w:r>
              <w:rPr>
                <w:rFonts w:hint="eastAsia" w:hAnsi="宋体" w:cs="宋体"/>
                <w:color w:val="000000"/>
                <w:kern w:val="0"/>
              </w:rPr>
              <w:t>挂包帮、转走访</w:t>
            </w:r>
            <w:r>
              <w:rPr>
                <w:color w:val="000000"/>
                <w:kern w:val="0"/>
              </w:rPr>
              <w:t>”</w:t>
            </w:r>
            <w:r>
              <w:rPr>
                <w:rFonts w:hint="eastAsia" w:hAnsi="宋体" w:cs="宋体"/>
                <w:color w:val="000000"/>
                <w:kern w:val="0"/>
              </w:rPr>
              <w:t>扶贫攻坚工作</w:t>
            </w:r>
          </w:p>
        </w:tc>
        <w:tc>
          <w:tcPr>
            <w:tcW w:w="7022" w:type="dxa"/>
            <w:vAlign w:val="center"/>
          </w:tcPr>
          <w:p>
            <w:pPr>
              <w:widowControl/>
              <w:jc w:val="left"/>
              <w:textAlignment w:val="center"/>
              <w:rPr>
                <w:color w:val="000000"/>
                <w:kern w:val="0"/>
              </w:rPr>
            </w:pPr>
            <w:r>
              <w:rPr>
                <w:rFonts w:hint="eastAsia" w:hAnsi="宋体" w:cs="宋体"/>
                <w:color w:val="000000"/>
                <w:kern w:val="0"/>
              </w:rPr>
              <w:t>组织工作人员深入贫困户，宣传扶贫相关政策，研究制定帮扶措施，收集村情民意、化解矛盾纠纷。</w:t>
            </w:r>
          </w:p>
        </w:tc>
        <w:tc>
          <w:tcPr>
            <w:tcW w:w="1559" w:type="dxa"/>
            <w:vAlign w:val="center"/>
          </w:tcPr>
          <w:p>
            <w:pPr>
              <w:rPr>
                <w:color w:val="000000"/>
              </w:rPr>
            </w:pPr>
            <w:r>
              <w:rPr>
                <w:rFonts w:hint="eastAsia" w:hAnsi="宋体" w:cs="宋体"/>
                <w:color w:val="000000"/>
              </w:rPr>
              <w:t>长期坚持</w:t>
            </w:r>
          </w:p>
        </w:tc>
        <w:tc>
          <w:tcPr>
            <w:tcW w:w="876" w:type="dxa"/>
            <w:vAlign w:val="center"/>
          </w:tcPr>
          <w:p>
            <w:pPr>
              <w:rPr>
                <w:color w:val="000000"/>
              </w:rPr>
            </w:pPr>
          </w:p>
        </w:tc>
      </w:tr>
    </w:tbl>
    <w:p>
      <w:pPr>
        <w:rPr>
          <w:rFonts w:ascii="仿宋_GB2312" w:hAnsi="仿宋_GB2312" w:eastAsia="仿宋_GB2312"/>
          <w:color w:val="000000"/>
          <w:sz w:val="24"/>
          <w:szCs w:val="24"/>
        </w:rPr>
      </w:pPr>
    </w:p>
    <w:sectPr>
      <w:pgSz w:w="16838" w:h="11906" w:orient="landscape"/>
      <w:pgMar w:top="1474" w:right="1440" w:bottom="158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仿宋_GB2312">
    <w:panose1 w:val="02010609030101010101"/>
    <w:charset w:val="86"/>
    <w:family w:val="swiss"/>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4313934">
    <w:nsid w:val="56AF11CE"/>
    <w:multiLevelType w:val="singleLevel"/>
    <w:tmpl w:val="56AF11CE"/>
    <w:lvl w:ilvl="0" w:tentative="1">
      <w:start w:val="1"/>
      <w:numFmt w:val="decimal"/>
      <w:suff w:val="nothing"/>
      <w:lvlText w:val="%1."/>
      <w:lvlJc w:val="left"/>
    </w:lvl>
  </w:abstractNum>
  <w:abstractNum w:abstractNumId="1454332183">
    <w:nsid w:val="56AF5917"/>
    <w:multiLevelType w:val="singleLevel"/>
    <w:tmpl w:val="56AF5917"/>
    <w:lvl w:ilvl="0" w:tentative="1">
      <w:start w:val="1"/>
      <w:numFmt w:val="decimal"/>
      <w:suff w:val="nothing"/>
      <w:lvlText w:val="%1."/>
      <w:lvlJc w:val="left"/>
    </w:lvl>
  </w:abstractNum>
  <w:abstractNum w:abstractNumId="1454301923">
    <w:nsid w:val="56AEE2E3"/>
    <w:multiLevelType w:val="singleLevel"/>
    <w:tmpl w:val="56AEE2E3"/>
    <w:lvl w:ilvl="0" w:tentative="1">
      <w:start w:val="1"/>
      <w:numFmt w:val="decimal"/>
      <w:suff w:val="nothing"/>
      <w:lvlText w:val="%1."/>
      <w:lvlJc w:val="left"/>
    </w:lvl>
  </w:abstractNum>
  <w:abstractNum w:abstractNumId="1454332762">
    <w:nsid w:val="56AF5B5A"/>
    <w:multiLevelType w:val="singleLevel"/>
    <w:tmpl w:val="56AF5B5A"/>
    <w:lvl w:ilvl="0" w:tentative="1">
      <w:start w:val="1"/>
      <w:numFmt w:val="decimal"/>
      <w:suff w:val="nothing"/>
      <w:lvlText w:val="%1."/>
      <w:lvlJc w:val="left"/>
    </w:lvl>
  </w:abstractNum>
  <w:abstractNum w:abstractNumId="1454328516">
    <w:nsid w:val="56AF4AC4"/>
    <w:multiLevelType w:val="singleLevel"/>
    <w:tmpl w:val="56AF4AC4"/>
    <w:lvl w:ilvl="0" w:tentative="1">
      <w:start w:val="1"/>
      <w:numFmt w:val="decimal"/>
      <w:suff w:val="nothing"/>
      <w:lvlText w:val="%1."/>
      <w:lvlJc w:val="left"/>
    </w:lvl>
  </w:abstractNum>
  <w:abstractNum w:abstractNumId="1454031832">
    <w:nsid w:val="56AAC3D8"/>
    <w:multiLevelType w:val="singleLevel"/>
    <w:tmpl w:val="56AAC3D8"/>
    <w:lvl w:ilvl="0" w:tentative="1">
      <w:start w:val="1"/>
      <w:numFmt w:val="decimal"/>
      <w:suff w:val="nothing"/>
      <w:lvlText w:val="%1."/>
      <w:lvlJc w:val="left"/>
    </w:lvl>
  </w:abstractNum>
  <w:abstractNum w:abstractNumId="1454314550">
    <w:nsid w:val="56AF1436"/>
    <w:multiLevelType w:val="singleLevel"/>
    <w:tmpl w:val="56AF1436"/>
    <w:lvl w:ilvl="0" w:tentative="1">
      <w:start w:val="1"/>
      <w:numFmt w:val="decimal"/>
      <w:suff w:val="nothing"/>
      <w:lvlText w:val="%1."/>
      <w:lvlJc w:val="left"/>
    </w:lvl>
  </w:abstractNum>
  <w:num w:numId="1">
    <w:abstractNumId w:val="1454301923"/>
  </w:num>
  <w:num w:numId="2">
    <w:abstractNumId w:val="1454313934"/>
  </w:num>
  <w:num w:numId="3">
    <w:abstractNumId w:val="1454328516"/>
  </w:num>
  <w:num w:numId="4">
    <w:abstractNumId w:val="1454031832"/>
  </w:num>
  <w:num w:numId="5">
    <w:abstractNumId w:val="1454314550"/>
  </w:num>
  <w:num w:numId="6">
    <w:abstractNumId w:val="1454332183"/>
  </w:num>
  <w:num w:numId="7">
    <w:abstractNumId w:val="14543327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4540EF3"/>
    <w:rsid w:val="00045721"/>
    <w:rsid w:val="00185EA9"/>
    <w:rsid w:val="00716511"/>
    <w:rsid w:val="007F45C9"/>
    <w:rsid w:val="00820415"/>
    <w:rsid w:val="008D4789"/>
    <w:rsid w:val="00915A25"/>
    <w:rsid w:val="009B1273"/>
    <w:rsid w:val="00C44037"/>
    <w:rsid w:val="00CF7A8C"/>
    <w:rsid w:val="00D062C7"/>
    <w:rsid w:val="00D65C22"/>
    <w:rsid w:val="00D803EA"/>
    <w:rsid w:val="00D90452"/>
    <w:rsid w:val="00E879B4"/>
    <w:rsid w:val="00ED6F8D"/>
    <w:rsid w:val="00EE73D7"/>
    <w:rsid w:val="0A4E55D3"/>
    <w:rsid w:val="19292F7C"/>
    <w:rsid w:val="1F1E6DBE"/>
    <w:rsid w:val="3E4F2759"/>
    <w:rsid w:val="442F1D79"/>
    <w:rsid w:val="54540EF3"/>
    <w:rsid w:val="560A4FC0"/>
    <w:rsid w:val="57362927"/>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szCs w:val="24"/>
    </w:rPr>
  </w:style>
  <w:style w:type="character" w:styleId="6">
    <w:name w:val="Strong"/>
    <w:basedOn w:val="5"/>
    <w:qFormat/>
    <w:uiPriority w:val="99"/>
    <w:rPr>
      <w:b/>
      <w:bCs/>
      <w:sz w:val="33"/>
      <w:szCs w:val="33"/>
    </w:rPr>
  </w:style>
  <w:style w:type="character" w:styleId="7">
    <w:name w:val="page number"/>
    <w:basedOn w:val="5"/>
    <w:qFormat/>
    <w:uiPriority w:val="99"/>
  </w:style>
  <w:style w:type="character" w:styleId="8">
    <w:name w:val="FollowedHyperlink"/>
    <w:basedOn w:val="5"/>
    <w:qFormat/>
    <w:uiPriority w:val="99"/>
    <w:rPr>
      <w:color w:val="auto"/>
      <w:u w:val="none"/>
    </w:rPr>
  </w:style>
  <w:style w:type="character" w:styleId="9">
    <w:name w:val="Hyperlink"/>
    <w:basedOn w:val="5"/>
    <w:qFormat/>
    <w:uiPriority w:val="99"/>
    <w:rPr>
      <w:color w:val="auto"/>
      <w:u w:val="none"/>
    </w:rPr>
  </w:style>
  <w:style w:type="character" w:customStyle="1" w:styleId="11">
    <w:name w:val="Footer Char"/>
    <w:basedOn w:val="5"/>
    <w:link w:val="2"/>
    <w:semiHidden/>
    <w:qFormat/>
    <w:locked/>
    <w:uiPriority w:val="99"/>
    <w:rPr>
      <w:sz w:val="18"/>
      <w:szCs w:val="18"/>
    </w:rPr>
  </w:style>
  <w:style w:type="character" w:customStyle="1" w:styleId="12">
    <w:name w:val="Header Char"/>
    <w:basedOn w:val="5"/>
    <w:link w:val="3"/>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3</Pages>
  <Words>316</Words>
  <Characters>1806</Characters>
  <Lines>0</Lines>
  <Paragraphs>0</Paragraphs>
  <TotalTime>0</TotalTime>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2016-01-28T08:33:00Z</dcterms:created>
  <dc:creator>psdzb</dc:creator>
  <cp:lastModifiedBy>东北梁河人</cp:lastModifiedBy>
  <dcterms:modified xsi:type="dcterms:W3CDTF">2016-02-17T01:02:48Z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