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5E" w:rsidRPr="00726113" w:rsidRDefault="000D125E" w:rsidP="00726113">
      <w:pPr>
        <w:spacing w:line="580" w:lineRule="exact"/>
        <w:jc w:val="center"/>
        <w:rPr>
          <w:rFonts w:ascii="Times New Roman" w:eastAsia="方正小标宋_GBK" w:hAnsi="Times New Roman"/>
          <w:snapToGrid w:val="0"/>
          <w:kern w:val="0"/>
          <w:sz w:val="44"/>
          <w:szCs w:val="44"/>
        </w:rPr>
      </w:pPr>
      <w:r w:rsidRPr="00726113">
        <w:rPr>
          <w:rFonts w:ascii="Times New Roman" w:eastAsia="方正小标宋_GBK" w:hAnsi="Times New Roman"/>
          <w:snapToGrid w:val="0"/>
          <w:kern w:val="0"/>
          <w:sz w:val="44"/>
          <w:szCs w:val="44"/>
        </w:rPr>
        <w:t>陇川县</w:t>
      </w:r>
      <w:r w:rsidRPr="00726113">
        <w:rPr>
          <w:rFonts w:ascii="Times New Roman" w:eastAsia="方正小标宋_GBK" w:hAnsi="Times New Roman"/>
          <w:snapToGrid w:val="0"/>
          <w:kern w:val="0"/>
          <w:sz w:val="44"/>
          <w:szCs w:val="44"/>
        </w:rPr>
        <w:t>2016</w:t>
      </w:r>
      <w:r w:rsidRPr="00726113">
        <w:rPr>
          <w:rFonts w:ascii="Times New Roman" w:eastAsia="方正小标宋_GBK" w:hAnsi="Times New Roman"/>
          <w:snapToGrid w:val="0"/>
          <w:kern w:val="0"/>
          <w:sz w:val="44"/>
          <w:szCs w:val="44"/>
        </w:rPr>
        <w:t>年度书记抓基层党建工作</w:t>
      </w:r>
      <w:r w:rsidRPr="00726113">
        <w:rPr>
          <w:rFonts w:ascii="Times New Roman" w:eastAsia="方正小标宋_GBK" w:hAnsi="Times New Roman"/>
          <w:snapToGrid w:val="0"/>
          <w:kern w:val="0"/>
          <w:sz w:val="44"/>
          <w:szCs w:val="44"/>
        </w:rPr>
        <w:t>“</w:t>
      </w:r>
      <w:r w:rsidRPr="00726113">
        <w:rPr>
          <w:rFonts w:ascii="Times New Roman" w:eastAsia="方正小标宋_GBK" w:hAnsi="Times New Roman"/>
          <w:snapToGrid w:val="0"/>
          <w:kern w:val="0"/>
          <w:sz w:val="44"/>
          <w:szCs w:val="44"/>
        </w:rPr>
        <w:t>三合一清单</w:t>
      </w:r>
      <w:r w:rsidRPr="00726113">
        <w:rPr>
          <w:rFonts w:ascii="Times New Roman" w:eastAsia="方正小标宋_GBK" w:hAnsi="Times New Roman"/>
          <w:snapToGrid w:val="0"/>
          <w:kern w:val="0"/>
          <w:sz w:val="44"/>
          <w:szCs w:val="44"/>
        </w:rPr>
        <w:t>”</w:t>
      </w:r>
    </w:p>
    <w:tbl>
      <w:tblPr>
        <w:tblpPr w:leftFromText="180" w:rightFromText="180" w:vertAnchor="page" w:horzAnchor="margin" w:tblpY="2697"/>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3"/>
        <w:gridCol w:w="2310"/>
        <w:gridCol w:w="8931"/>
        <w:gridCol w:w="1559"/>
        <w:gridCol w:w="992"/>
      </w:tblGrid>
      <w:tr w:rsidR="000B340D" w:rsidRPr="00D4371D" w:rsidTr="000B340D">
        <w:trPr>
          <w:trHeight w:val="459"/>
        </w:trPr>
        <w:tc>
          <w:tcPr>
            <w:tcW w:w="633" w:type="dxa"/>
            <w:vAlign w:val="center"/>
          </w:tcPr>
          <w:p w:rsidR="000B340D" w:rsidRPr="000B340D" w:rsidRDefault="000B340D" w:rsidP="000B340D">
            <w:pPr>
              <w:spacing w:line="280" w:lineRule="exact"/>
              <w:jc w:val="center"/>
              <w:rPr>
                <w:rFonts w:ascii="楷体_GB2312" w:eastAsia="楷体_GB2312"/>
                <w:color w:val="000000"/>
                <w:sz w:val="28"/>
                <w:szCs w:val="28"/>
              </w:rPr>
            </w:pPr>
            <w:r w:rsidRPr="000B340D">
              <w:rPr>
                <w:rFonts w:ascii="楷体_GB2312" w:eastAsia="楷体_GB2312" w:hAnsi="宋体" w:hint="eastAsia"/>
                <w:color w:val="000000"/>
                <w:sz w:val="28"/>
                <w:szCs w:val="28"/>
              </w:rPr>
              <w:t>序号</w:t>
            </w:r>
          </w:p>
        </w:tc>
        <w:tc>
          <w:tcPr>
            <w:tcW w:w="2310" w:type="dxa"/>
            <w:vAlign w:val="center"/>
          </w:tcPr>
          <w:p w:rsidR="000B340D" w:rsidRPr="000B340D" w:rsidRDefault="000B340D" w:rsidP="000B340D">
            <w:pPr>
              <w:spacing w:line="280" w:lineRule="exact"/>
              <w:jc w:val="center"/>
              <w:rPr>
                <w:rFonts w:ascii="楷体_GB2312" w:eastAsia="楷体_GB2312"/>
                <w:color w:val="000000"/>
                <w:sz w:val="28"/>
                <w:szCs w:val="28"/>
              </w:rPr>
            </w:pPr>
            <w:r w:rsidRPr="000B340D">
              <w:rPr>
                <w:rFonts w:ascii="楷体_GB2312" w:eastAsia="楷体_GB2312" w:hAnsi="宋体" w:hint="eastAsia"/>
                <w:color w:val="000000"/>
                <w:sz w:val="28"/>
                <w:szCs w:val="28"/>
              </w:rPr>
              <w:t>“三合一清单”事项</w:t>
            </w:r>
          </w:p>
        </w:tc>
        <w:tc>
          <w:tcPr>
            <w:tcW w:w="8931" w:type="dxa"/>
            <w:vAlign w:val="center"/>
          </w:tcPr>
          <w:p w:rsidR="000B340D" w:rsidRPr="000B340D" w:rsidRDefault="000B340D" w:rsidP="000B340D">
            <w:pPr>
              <w:spacing w:line="280" w:lineRule="exact"/>
              <w:jc w:val="center"/>
              <w:rPr>
                <w:rFonts w:ascii="楷体_GB2312" w:eastAsia="楷体_GB2312"/>
                <w:color w:val="000000"/>
                <w:sz w:val="28"/>
                <w:szCs w:val="28"/>
              </w:rPr>
            </w:pPr>
            <w:r w:rsidRPr="000B340D">
              <w:rPr>
                <w:rFonts w:ascii="楷体_GB2312" w:eastAsia="楷体_GB2312" w:hAnsi="宋体" w:hint="eastAsia"/>
                <w:color w:val="000000"/>
                <w:sz w:val="28"/>
                <w:szCs w:val="28"/>
              </w:rPr>
              <w:t>推荐工作重点举措</w:t>
            </w:r>
          </w:p>
        </w:tc>
        <w:tc>
          <w:tcPr>
            <w:tcW w:w="1559" w:type="dxa"/>
            <w:tcBorders>
              <w:right w:val="single" w:sz="4" w:space="0" w:color="auto"/>
            </w:tcBorders>
            <w:vAlign w:val="center"/>
          </w:tcPr>
          <w:p w:rsidR="000B340D" w:rsidRPr="000B340D" w:rsidRDefault="000B340D" w:rsidP="000B340D">
            <w:pPr>
              <w:spacing w:line="280" w:lineRule="exact"/>
              <w:rPr>
                <w:rFonts w:ascii="楷体_GB2312" w:eastAsia="楷体_GB2312"/>
                <w:color w:val="000000"/>
                <w:sz w:val="28"/>
                <w:szCs w:val="28"/>
              </w:rPr>
            </w:pPr>
            <w:r w:rsidRPr="000B340D">
              <w:rPr>
                <w:rFonts w:ascii="楷体_GB2312" w:eastAsia="楷体_GB2312" w:hAnsi="宋体" w:hint="eastAsia"/>
                <w:color w:val="000000"/>
                <w:sz w:val="28"/>
                <w:szCs w:val="28"/>
              </w:rPr>
              <w:t>完成时限</w:t>
            </w:r>
          </w:p>
        </w:tc>
        <w:tc>
          <w:tcPr>
            <w:tcW w:w="992" w:type="dxa"/>
            <w:tcBorders>
              <w:left w:val="single" w:sz="4" w:space="0" w:color="auto"/>
            </w:tcBorders>
            <w:vAlign w:val="center"/>
          </w:tcPr>
          <w:p w:rsidR="000B340D" w:rsidRPr="000B340D" w:rsidRDefault="000B340D" w:rsidP="000B340D">
            <w:pPr>
              <w:spacing w:line="280" w:lineRule="exact"/>
              <w:ind w:firstLineChars="50" w:firstLine="140"/>
              <w:rPr>
                <w:rFonts w:ascii="楷体_GB2312" w:eastAsia="楷体_GB2312"/>
                <w:color w:val="000000"/>
                <w:sz w:val="28"/>
                <w:szCs w:val="28"/>
              </w:rPr>
            </w:pPr>
            <w:r w:rsidRPr="000B340D">
              <w:rPr>
                <w:rFonts w:ascii="楷体_GB2312" w:eastAsia="楷体_GB2312" w:hint="eastAsia"/>
                <w:color w:val="000000"/>
                <w:sz w:val="28"/>
                <w:szCs w:val="28"/>
              </w:rPr>
              <w:t>备注</w:t>
            </w:r>
          </w:p>
        </w:tc>
      </w:tr>
      <w:tr w:rsidR="000B340D" w:rsidRPr="00D4371D" w:rsidTr="000B340D">
        <w:trPr>
          <w:trHeight w:val="928"/>
        </w:trPr>
        <w:tc>
          <w:tcPr>
            <w:tcW w:w="633" w:type="dxa"/>
            <w:vAlign w:val="center"/>
          </w:tcPr>
          <w:p w:rsidR="000B340D" w:rsidRPr="000B340D" w:rsidRDefault="000B340D" w:rsidP="000B340D">
            <w:pPr>
              <w:adjustRightInd w:val="0"/>
              <w:snapToGrid w:val="0"/>
              <w:jc w:val="center"/>
              <w:rPr>
                <w:rFonts w:ascii="Times New Roman" w:eastAsia="仿宋_GB2312" w:hAnsi="Times New Roman"/>
                <w:color w:val="000000"/>
                <w:sz w:val="24"/>
                <w:szCs w:val="24"/>
              </w:rPr>
            </w:pPr>
            <w:r w:rsidRPr="000B340D">
              <w:rPr>
                <w:rFonts w:ascii="Times New Roman" w:eastAsia="仿宋_GB2312" w:hAnsi="Times New Roman"/>
                <w:color w:val="000000"/>
                <w:sz w:val="24"/>
                <w:szCs w:val="24"/>
              </w:rPr>
              <w:t>1</w:t>
            </w:r>
          </w:p>
        </w:tc>
        <w:tc>
          <w:tcPr>
            <w:tcW w:w="2310" w:type="dxa"/>
            <w:vAlign w:val="center"/>
          </w:tcPr>
          <w:p w:rsidR="000B340D" w:rsidRPr="000B340D" w:rsidRDefault="000B340D" w:rsidP="000B340D">
            <w:pPr>
              <w:adjustRightInd w:val="0"/>
              <w:snapToGrid w:val="0"/>
              <w:jc w:val="left"/>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学习不够，思想认识到位</w:t>
            </w:r>
          </w:p>
        </w:tc>
        <w:tc>
          <w:tcPr>
            <w:tcW w:w="8931" w:type="dxa"/>
            <w:vAlign w:val="center"/>
          </w:tcPr>
          <w:p w:rsidR="000B340D" w:rsidRPr="000B340D" w:rsidRDefault="000B340D" w:rsidP="000B340D">
            <w:pPr>
              <w:spacing w:line="320" w:lineRule="exact"/>
              <w:rPr>
                <w:rFonts w:ascii="Times New Roman" w:eastAsia="方正仿宋_GBK" w:hAnsi="Times New Roman"/>
                <w:sz w:val="24"/>
                <w:szCs w:val="24"/>
              </w:rPr>
            </w:pPr>
            <w:r w:rsidRPr="000B340D">
              <w:rPr>
                <w:rFonts w:ascii="Times New Roman" w:eastAsia="方正仿宋_GBK" w:hAnsi="Times New Roman"/>
                <w:sz w:val="24"/>
                <w:szCs w:val="24"/>
              </w:rPr>
              <w:t>加强理论学习，重点学习</w:t>
            </w:r>
            <w:hyperlink r:id="rId6" w:tooltip="焦裕禄" w:history="1">
              <w:r w:rsidRPr="000B340D">
                <w:rPr>
                  <w:rFonts w:ascii="Times New Roman" w:eastAsia="方正仿宋_GBK" w:hAnsi="Times New Roman"/>
                  <w:sz w:val="24"/>
                  <w:szCs w:val="24"/>
                </w:rPr>
                <w:t>焦裕禄</w:t>
              </w:r>
            </w:hyperlink>
            <w:r w:rsidRPr="000B340D">
              <w:rPr>
                <w:rFonts w:ascii="Times New Roman" w:eastAsia="方正仿宋_GBK" w:hAnsi="Times New Roman"/>
                <w:sz w:val="24"/>
                <w:szCs w:val="24"/>
              </w:rPr>
              <w:t>、</w:t>
            </w:r>
            <w:hyperlink r:id="rId7" w:tooltip="杨善洲" w:history="1">
              <w:r w:rsidRPr="000B340D">
                <w:rPr>
                  <w:rFonts w:ascii="Times New Roman" w:eastAsia="方正仿宋_GBK" w:hAnsi="Times New Roman"/>
                  <w:sz w:val="24"/>
                  <w:szCs w:val="24"/>
                </w:rPr>
                <w:t>杨善洲</w:t>
              </w:r>
            </w:hyperlink>
            <w:r w:rsidRPr="000B340D">
              <w:rPr>
                <w:rFonts w:ascii="Times New Roman" w:eastAsia="方正仿宋_GBK" w:hAnsi="Times New Roman"/>
                <w:sz w:val="24"/>
                <w:szCs w:val="24"/>
              </w:rPr>
              <w:t>、高德荣等一批党的先进典型，加强党性修养，增强宗旨意识，及时清洗思想上的灰尘，把群众放在第一位，问计于民、问需于民、问政于民，在思想上、行动上与县委保持高度一致，切实提高履职能力。</w:t>
            </w:r>
          </w:p>
        </w:tc>
        <w:tc>
          <w:tcPr>
            <w:tcW w:w="1559" w:type="dxa"/>
            <w:tcBorders>
              <w:right w:val="single" w:sz="4" w:space="0" w:color="auto"/>
            </w:tcBorders>
            <w:vAlign w:val="center"/>
          </w:tcPr>
          <w:p w:rsidR="000B340D" w:rsidRPr="000B340D" w:rsidRDefault="000B340D" w:rsidP="000B340D">
            <w:pPr>
              <w:adjustRightInd w:val="0"/>
              <w:snapToGrid w:val="0"/>
              <w:jc w:val="center"/>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2016</w:t>
            </w:r>
            <w:r w:rsidRPr="000B340D">
              <w:rPr>
                <w:rFonts w:ascii="Times New Roman" w:eastAsia="方正仿宋_GBK" w:hAnsi="Times New Roman"/>
                <w:color w:val="000000"/>
                <w:sz w:val="24"/>
                <w:szCs w:val="24"/>
              </w:rPr>
              <w:t>年</w:t>
            </w:r>
            <w:r w:rsidRPr="000B340D">
              <w:rPr>
                <w:rFonts w:ascii="Times New Roman" w:eastAsia="方正仿宋_GBK" w:hAnsi="Times New Roman"/>
                <w:color w:val="000000"/>
                <w:sz w:val="24"/>
                <w:szCs w:val="24"/>
              </w:rPr>
              <w:t>12</w:t>
            </w:r>
            <w:r w:rsidRPr="000B340D">
              <w:rPr>
                <w:rFonts w:ascii="Times New Roman" w:eastAsia="方正仿宋_GBK" w:hAnsi="Times New Roman"/>
                <w:color w:val="000000"/>
                <w:sz w:val="24"/>
                <w:szCs w:val="24"/>
              </w:rPr>
              <w:t>月底前</w:t>
            </w:r>
          </w:p>
        </w:tc>
        <w:tc>
          <w:tcPr>
            <w:tcW w:w="992" w:type="dxa"/>
            <w:tcBorders>
              <w:left w:val="single" w:sz="4" w:space="0" w:color="auto"/>
            </w:tcBorders>
            <w:vAlign w:val="center"/>
          </w:tcPr>
          <w:p w:rsidR="000B340D" w:rsidRPr="000B340D" w:rsidRDefault="000B340D" w:rsidP="000B340D">
            <w:pPr>
              <w:adjustRightInd w:val="0"/>
              <w:snapToGrid w:val="0"/>
              <w:jc w:val="center"/>
              <w:rPr>
                <w:rFonts w:ascii="Times New Roman" w:eastAsia="仿宋_GB2312" w:hAnsi="Times New Roman"/>
                <w:color w:val="000000"/>
                <w:szCs w:val="21"/>
              </w:rPr>
            </w:pPr>
          </w:p>
        </w:tc>
      </w:tr>
      <w:tr w:rsidR="000B340D" w:rsidRPr="00D4371D" w:rsidTr="000B340D">
        <w:tc>
          <w:tcPr>
            <w:tcW w:w="633" w:type="dxa"/>
            <w:vAlign w:val="center"/>
          </w:tcPr>
          <w:p w:rsidR="000B340D" w:rsidRPr="000B340D" w:rsidRDefault="000B340D" w:rsidP="000B340D">
            <w:pPr>
              <w:adjustRightInd w:val="0"/>
              <w:snapToGrid w:val="0"/>
              <w:jc w:val="center"/>
              <w:rPr>
                <w:rFonts w:ascii="Times New Roman" w:eastAsia="仿宋_GB2312" w:hAnsi="Times New Roman"/>
                <w:color w:val="000000"/>
                <w:sz w:val="24"/>
                <w:szCs w:val="24"/>
              </w:rPr>
            </w:pPr>
            <w:r w:rsidRPr="000B340D">
              <w:rPr>
                <w:rFonts w:ascii="Times New Roman" w:eastAsia="仿宋_GB2312" w:hAnsi="Times New Roman"/>
                <w:color w:val="000000"/>
                <w:sz w:val="24"/>
                <w:szCs w:val="24"/>
              </w:rPr>
              <w:t>2</w:t>
            </w:r>
          </w:p>
        </w:tc>
        <w:tc>
          <w:tcPr>
            <w:tcW w:w="2310" w:type="dxa"/>
            <w:vAlign w:val="center"/>
          </w:tcPr>
          <w:p w:rsidR="000B340D" w:rsidRPr="000B340D" w:rsidRDefault="000B340D" w:rsidP="000B340D">
            <w:pPr>
              <w:adjustRightInd w:val="0"/>
              <w:snapToGrid w:val="0"/>
              <w:jc w:val="left"/>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履行</w:t>
            </w:r>
            <w:r w:rsidRPr="000B340D">
              <w:rPr>
                <w:rFonts w:ascii="Times New Roman" w:eastAsia="方正仿宋_GBK" w:hAnsi="Times New Roman"/>
                <w:sz w:val="24"/>
                <w:szCs w:val="24"/>
              </w:rPr>
              <w:t>“</w:t>
            </w:r>
            <w:r w:rsidRPr="000B340D">
              <w:rPr>
                <w:rFonts w:ascii="Times New Roman" w:eastAsia="方正仿宋_GBK" w:hAnsi="Times New Roman"/>
                <w:sz w:val="24"/>
                <w:szCs w:val="24"/>
              </w:rPr>
              <w:t>第一责任人</w:t>
            </w:r>
            <w:r w:rsidRPr="000B340D">
              <w:rPr>
                <w:rFonts w:ascii="Times New Roman" w:eastAsia="方正仿宋_GBK" w:hAnsi="Times New Roman"/>
                <w:sz w:val="24"/>
                <w:szCs w:val="24"/>
              </w:rPr>
              <w:t>”</w:t>
            </w:r>
            <w:r w:rsidRPr="000B340D">
              <w:rPr>
                <w:rFonts w:ascii="Times New Roman" w:eastAsia="方正仿宋_GBK" w:hAnsi="Times New Roman"/>
                <w:sz w:val="24"/>
                <w:szCs w:val="24"/>
              </w:rPr>
              <w:t>职责的精力不够</w:t>
            </w:r>
          </w:p>
        </w:tc>
        <w:tc>
          <w:tcPr>
            <w:tcW w:w="8931" w:type="dxa"/>
            <w:vAlign w:val="center"/>
          </w:tcPr>
          <w:p w:rsidR="000B340D" w:rsidRPr="000B340D" w:rsidRDefault="000B340D" w:rsidP="005A1CEC">
            <w:pPr>
              <w:adjustRightInd w:val="0"/>
              <w:snapToGrid w:val="0"/>
              <w:spacing w:beforeLines="50" w:afterLines="50"/>
              <w:rPr>
                <w:rFonts w:ascii="Times New Roman" w:eastAsia="方正仿宋_GBK" w:hAnsi="Times New Roman"/>
                <w:color w:val="000000"/>
                <w:kern w:val="0"/>
                <w:sz w:val="24"/>
                <w:szCs w:val="24"/>
              </w:rPr>
            </w:pPr>
            <w:r w:rsidRPr="000B340D">
              <w:rPr>
                <w:rFonts w:ascii="Times New Roman" w:eastAsia="方正仿宋_GBK" w:hAnsi="Times New Roman"/>
                <w:color w:val="000000"/>
                <w:sz w:val="24"/>
                <w:szCs w:val="24"/>
                <w:shd w:val="clear" w:color="auto" w:fill="FFFFFF"/>
              </w:rPr>
              <w:t>每季度召开</w:t>
            </w:r>
            <w:r w:rsidRPr="000B340D">
              <w:rPr>
                <w:rFonts w:ascii="Times New Roman" w:eastAsia="方正仿宋_GBK" w:hAnsi="Times New Roman"/>
                <w:color w:val="000000"/>
                <w:sz w:val="24"/>
                <w:szCs w:val="24"/>
                <w:shd w:val="clear" w:color="auto" w:fill="FFFFFF"/>
              </w:rPr>
              <w:t>1</w:t>
            </w:r>
            <w:r w:rsidRPr="000B340D">
              <w:rPr>
                <w:rFonts w:ascii="Times New Roman" w:eastAsia="方正仿宋_GBK" w:hAnsi="Times New Roman"/>
                <w:color w:val="000000"/>
                <w:sz w:val="24"/>
                <w:szCs w:val="24"/>
                <w:shd w:val="clear" w:color="auto" w:fill="FFFFFF"/>
              </w:rPr>
              <w:t>次党建工作专题会，及时帮助指导基层党组织书记及班子提高履职能力，</w:t>
            </w:r>
            <w:r w:rsidRPr="000B340D">
              <w:rPr>
                <w:rFonts w:ascii="Times New Roman" w:eastAsia="方正仿宋_GBK" w:hAnsi="Times New Roman"/>
                <w:sz w:val="24"/>
                <w:szCs w:val="24"/>
              </w:rPr>
              <w:t>严格落实书记抓基层党建述职评议工作制度</w:t>
            </w:r>
            <w:r w:rsidRPr="000B340D">
              <w:rPr>
                <w:rFonts w:ascii="Times New Roman" w:eastAsia="方正仿宋_GBK" w:hAnsi="Times New Roman"/>
                <w:color w:val="000000"/>
                <w:sz w:val="24"/>
                <w:szCs w:val="24"/>
                <w:shd w:val="clear" w:color="auto" w:fill="FFFFFF"/>
              </w:rPr>
              <w:t>。</w:t>
            </w:r>
          </w:p>
        </w:tc>
        <w:tc>
          <w:tcPr>
            <w:tcW w:w="1559" w:type="dxa"/>
            <w:tcBorders>
              <w:right w:val="single" w:sz="4" w:space="0" w:color="auto"/>
            </w:tcBorders>
            <w:vAlign w:val="center"/>
          </w:tcPr>
          <w:p w:rsidR="000B340D" w:rsidRPr="000B340D" w:rsidRDefault="000B340D" w:rsidP="000B340D">
            <w:pPr>
              <w:adjustRightInd w:val="0"/>
              <w:snapToGrid w:val="0"/>
              <w:jc w:val="center"/>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2016</w:t>
            </w:r>
            <w:r w:rsidRPr="000B340D">
              <w:rPr>
                <w:rFonts w:ascii="Times New Roman" w:eastAsia="方正仿宋_GBK" w:hAnsi="Times New Roman"/>
                <w:color w:val="000000"/>
                <w:sz w:val="24"/>
                <w:szCs w:val="24"/>
              </w:rPr>
              <w:t>年</w:t>
            </w:r>
            <w:r w:rsidRPr="000B340D">
              <w:rPr>
                <w:rFonts w:ascii="Times New Roman" w:eastAsia="方正仿宋_GBK" w:hAnsi="Times New Roman"/>
                <w:color w:val="000000"/>
                <w:sz w:val="24"/>
                <w:szCs w:val="24"/>
              </w:rPr>
              <w:t>12</w:t>
            </w:r>
            <w:r w:rsidRPr="000B340D">
              <w:rPr>
                <w:rFonts w:ascii="Times New Roman" w:eastAsia="方正仿宋_GBK" w:hAnsi="Times New Roman"/>
                <w:color w:val="000000"/>
                <w:sz w:val="24"/>
                <w:szCs w:val="24"/>
              </w:rPr>
              <w:t>月底前</w:t>
            </w:r>
          </w:p>
        </w:tc>
        <w:tc>
          <w:tcPr>
            <w:tcW w:w="992" w:type="dxa"/>
            <w:tcBorders>
              <w:left w:val="single" w:sz="4" w:space="0" w:color="auto"/>
            </w:tcBorders>
            <w:vAlign w:val="center"/>
          </w:tcPr>
          <w:p w:rsidR="000B340D" w:rsidRPr="000B340D" w:rsidRDefault="000B340D" w:rsidP="000B340D">
            <w:pPr>
              <w:adjustRightInd w:val="0"/>
              <w:snapToGrid w:val="0"/>
              <w:jc w:val="center"/>
              <w:rPr>
                <w:rFonts w:ascii="Times New Roman" w:eastAsia="仿宋_GB2312" w:hAnsi="Times New Roman"/>
                <w:color w:val="000000"/>
                <w:szCs w:val="21"/>
              </w:rPr>
            </w:pPr>
          </w:p>
        </w:tc>
      </w:tr>
      <w:tr w:rsidR="000B340D" w:rsidRPr="00D4371D" w:rsidTr="000B340D">
        <w:trPr>
          <w:trHeight w:val="654"/>
        </w:trPr>
        <w:tc>
          <w:tcPr>
            <w:tcW w:w="633" w:type="dxa"/>
            <w:vAlign w:val="center"/>
          </w:tcPr>
          <w:p w:rsidR="000B340D" w:rsidRPr="000B340D" w:rsidRDefault="000B340D" w:rsidP="000B340D">
            <w:pPr>
              <w:adjustRightInd w:val="0"/>
              <w:snapToGrid w:val="0"/>
              <w:jc w:val="center"/>
              <w:rPr>
                <w:rFonts w:ascii="Times New Roman" w:eastAsia="仿宋_GB2312" w:hAnsi="Times New Roman"/>
                <w:color w:val="000000"/>
                <w:sz w:val="24"/>
                <w:szCs w:val="24"/>
              </w:rPr>
            </w:pPr>
            <w:r w:rsidRPr="000B340D">
              <w:rPr>
                <w:rFonts w:ascii="Times New Roman" w:eastAsia="仿宋_GB2312" w:hAnsi="Times New Roman"/>
                <w:color w:val="000000"/>
                <w:sz w:val="24"/>
                <w:szCs w:val="24"/>
              </w:rPr>
              <w:t>3</w:t>
            </w:r>
          </w:p>
        </w:tc>
        <w:tc>
          <w:tcPr>
            <w:tcW w:w="2310" w:type="dxa"/>
            <w:vAlign w:val="center"/>
          </w:tcPr>
          <w:p w:rsidR="000B340D" w:rsidRPr="000B340D" w:rsidRDefault="000B340D" w:rsidP="005A1CEC">
            <w:pPr>
              <w:widowControl/>
              <w:adjustRightInd w:val="0"/>
              <w:snapToGrid w:val="0"/>
              <w:spacing w:beforeLines="50" w:afterLines="50"/>
              <w:jc w:val="left"/>
              <w:rPr>
                <w:rFonts w:ascii="Times New Roman" w:eastAsia="方正仿宋_GBK" w:hAnsi="Times New Roman"/>
                <w:color w:val="000000"/>
                <w:kern w:val="0"/>
                <w:sz w:val="24"/>
                <w:szCs w:val="24"/>
              </w:rPr>
            </w:pPr>
            <w:r w:rsidRPr="000B340D">
              <w:rPr>
                <w:rFonts w:ascii="Times New Roman" w:eastAsia="方正仿宋_GBK" w:hAnsi="Times New Roman"/>
                <w:sz w:val="24"/>
                <w:szCs w:val="24"/>
              </w:rPr>
              <w:t>抓党建责任意识还不够强</w:t>
            </w:r>
          </w:p>
        </w:tc>
        <w:tc>
          <w:tcPr>
            <w:tcW w:w="8931" w:type="dxa"/>
            <w:vAlign w:val="center"/>
          </w:tcPr>
          <w:p w:rsidR="000B340D" w:rsidRPr="000B340D" w:rsidRDefault="000B340D" w:rsidP="000B340D">
            <w:pPr>
              <w:pStyle w:val="a7"/>
              <w:shd w:val="clear" w:color="auto" w:fill="FFFFFF"/>
              <w:spacing w:before="0" w:beforeAutospacing="0" w:after="0" w:afterAutospacing="0" w:line="320" w:lineRule="atLeast"/>
              <w:jc w:val="both"/>
              <w:rPr>
                <w:rFonts w:ascii="Times New Roman" w:eastAsia="方正仿宋_GBK" w:hAnsi="Times New Roman" w:cs="Times New Roman"/>
                <w:color w:val="000000"/>
                <w:kern w:val="2"/>
              </w:rPr>
            </w:pPr>
            <w:r w:rsidRPr="000B340D">
              <w:rPr>
                <w:rFonts w:ascii="Times New Roman" w:eastAsia="方正仿宋_GBK" w:hAnsi="Times New Roman" w:cs="Times New Roman"/>
                <w:kern w:val="2"/>
              </w:rPr>
              <w:t>每季度同基层党员干部谈心谈话不少于</w:t>
            </w:r>
            <w:r w:rsidRPr="000B340D">
              <w:rPr>
                <w:rFonts w:ascii="Times New Roman" w:eastAsia="方正仿宋_GBK" w:hAnsi="Times New Roman" w:cs="Times New Roman"/>
                <w:kern w:val="2"/>
              </w:rPr>
              <w:t>1</w:t>
            </w:r>
            <w:r w:rsidRPr="000B340D">
              <w:rPr>
                <w:rFonts w:ascii="Times New Roman" w:eastAsia="方正仿宋_GBK" w:hAnsi="Times New Roman" w:cs="Times New Roman"/>
                <w:kern w:val="2"/>
              </w:rPr>
              <w:t>次；组织好退休党员干部的学习和活动，认真听取意见和建议。</w:t>
            </w:r>
          </w:p>
        </w:tc>
        <w:tc>
          <w:tcPr>
            <w:tcW w:w="1559" w:type="dxa"/>
            <w:tcBorders>
              <w:right w:val="single" w:sz="4" w:space="0" w:color="auto"/>
            </w:tcBorders>
            <w:vAlign w:val="center"/>
          </w:tcPr>
          <w:p w:rsidR="000B340D" w:rsidRPr="000B340D" w:rsidRDefault="000B340D" w:rsidP="000B340D">
            <w:pPr>
              <w:adjustRightInd w:val="0"/>
              <w:snapToGrid w:val="0"/>
              <w:jc w:val="center"/>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2016</w:t>
            </w:r>
            <w:r w:rsidRPr="000B340D">
              <w:rPr>
                <w:rFonts w:ascii="Times New Roman" w:eastAsia="方正仿宋_GBK" w:hAnsi="Times New Roman"/>
                <w:color w:val="000000"/>
                <w:sz w:val="24"/>
                <w:szCs w:val="24"/>
              </w:rPr>
              <w:t>年</w:t>
            </w:r>
            <w:r w:rsidRPr="000B340D">
              <w:rPr>
                <w:rFonts w:ascii="Times New Roman" w:eastAsia="方正仿宋_GBK" w:hAnsi="Times New Roman"/>
                <w:color w:val="000000"/>
                <w:sz w:val="24"/>
                <w:szCs w:val="24"/>
              </w:rPr>
              <w:t>12</w:t>
            </w:r>
            <w:r w:rsidRPr="000B340D">
              <w:rPr>
                <w:rFonts w:ascii="Times New Roman" w:eastAsia="方正仿宋_GBK" w:hAnsi="Times New Roman"/>
                <w:color w:val="000000"/>
                <w:sz w:val="24"/>
                <w:szCs w:val="24"/>
              </w:rPr>
              <w:t>月底前</w:t>
            </w:r>
          </w:p>
        </w:tc>
        <w:tc>
          <w:tcPr>
            <w:tcW w:w="992" w:type="dxa"/>
            <w:tcBorders>
              <w:left w:val="single" w:sz="4" w:space="0" w:color="auto"/>
            </w:tcBorders>
            <w:vAlign w:val="center"/>
          </w:tcPr>
          <w:p w:rsidR="000B340D" w:rsidRPr="000B340D" w:rsidRDefault="000B340D" w:rsidP="000B340D">
            <w:pPr>
              <w:adjustRightInd w:val="0"/>
              <w:snapToGrid w:val="0"/>
              <w:jc w:val="center"/>
              <w:rPr>
                <w:rFonts w:ascii="Times New Roman" w:eastAsia="仿宋_GB2312" w:hAnsi="Times New Roman"/>
                <w:color w:val="000000"/>
                <w:szCs w:val="21"/>
              </w:rPr>
            </w:pPr>
          </w:p>
        </w:tc>
      </w:tr>
      <w:tr w:rsidR="000B340D" w:rsidRPr="00D4371D" w:rsidTr="000B340D">
        <w:trPr>
          <w:trHeight w:val="643"/>
        </w:trPr>
        <w:tc>
          <w:tcPr>
            <w:tcW w:w="633" w:type="dxa"/>
            <w:vAlign w:val="center"/>
          </w:tcPr>
          <w:p w:rsidR="000B340D" w:rsidRPr="000B340D" w:rsidRDefault="000B340D" w:rsidP="000B340D">
            <w:pPr>
              <w:adjustRightInd w:val="0"/>
              <w:snapToGrid w:val="0"/>
              <w:jc w:val="center"/>
              <w:rPr>
                <w:rFonts w:ascii="Times New Roman" w:eastAsia="仿宋_GB2312" w:hAnsi="Times New Roman"/>
                <w:color w:val="000000"/>
                <w:sz w:val="24"/>
                <w:szCs w:val="24"/>
              </w:rPr>
            </w:pPr>
            <w:r w:rsidRPr="000B340D">
              <w:rPr>
                <w:rFonts w:ascii="Times New Roman" w:eastAsia="仿宋_GB2312" w:hAnsi="Times New Roman"/>
                <w:color w:val="000000"/>
                <w:sz w:val="24"/>
                <w:szCs w:val="24"/>
              </w:rPr>
              <w:t>4</w:t>
            </w:r>
          </w:p>
        </w:tc>
        <w:tc>
          <w:tcPr>
            <w:tcW w:w="2310" w:type="dxa"/>
            <w:vAlign w:val="center"/>
          </w:tcPr>
          <w:p w:rsidR="000B340D" w:rsidRPr="000B340D" w:rsidRDefault="000B340D" w:rsidP="000B340D">
            <w:pPr>
              <w:adjustRightInd w:val="0"/>
              <w:snapToGrid w:val="0"/>
              <w:jc w:val="left"/>
              <w:rPr>
                <w:rFonts w:ascii="Times New Roman" w:eastAsia="方正仿宋_GBK" w:hAnsi="Times New Roman"/>
                <w:color w:val="000000"/>
                <w:sz w:val="24"/>
                <w:szCs w:val="24"/>
              </w:rPr>
            </w:pPr>
            <w:r w:rsidRPr="000B340D">
              <w:rPr>
                <w:rFonts w:ascii="Times New Roman" w:eastAsia="方正仿宋_GBK" w:hAnsi="Times New Roman"/>
                <w:sz w:val="24"/>
                <w:szCs w:val="24"/>
              </w:rPr>
              <w:t>创新党建工作思路单一</w:t>
            </w:r>
          </w:p>
        </w:tc>
        <w:tc>
          <w:tcPr>
            <w:tcW w:w="8931" w:type="dxa"/>
            <w:vAlign w:val="center"/>
          </w:tcPr>
          <w:p w:rsidR="000B340D" w:rsidRPr="000B340D" w:rsidRDefault="000B340D" w:rsidP="000B340D">
            <w:pPr>
              <w:pStyle w:val="a7"/>
              <w:shd w:val="clear" w:color="auto" w:fill="FFFFFF"/>
              <w:spacing w:before="0" w:beforeAutospacing="0" w:after="0" w:afterAutospacing="0" w:line="320" w:lineRule="exact"/>
              <w:jc w:val="both"/>
              <w:rPr>
                <w:rFonts w:ascii="Times New Roman" w:eastAsia="方正仿宋_GBK" w:hAnsi="Times New Roman" w:cs="Times New Roman"/>
                <w:kern w:val="2"/>
              </w:rPr>
            </w:pPr>
            <w:r w:rsidRPr="000B340D">
              <w:rPr>
                <w:rFonts w:ascii="Times New Roman" w:eastAsia="方正仿宋_GBK" w:hAnsi="Times New Roman" w:cs="Times New Roman"/>
                <w:kern w:val="2"/>
              </w:rPr>
              <w:t>抓好创新型党组织建设，创建党建示范点</w:t>
            </w:r>
            <w:r w:rsidRPr="000B340D">
              <w:rPr>
                <w:rFonts w:ascii="Times New Roman" w:eastAsia="方正仿宋_GBK" w:hAnsi="Times New Roman" w:cs="Times New Roman"/>
                <w:shd w:val="clear" w:color="auto" w:fill="FFFFFF"/>
              </w:rPr>
              <w:t>。积极开展</w:t>
            </w:r>
            <w:r w:rsidRPr="000B340D">
              <w:rPr>
                <w:rFonts w:ascii="Times New Roman" w:eastAsia="方正仿宋_GBK" w:hAnsi="Times New Roman" w:cs="Times New Roman"/>
                <w:shd w:val="clear" w:color="auto" w:fill="FFFFFF"/>
              </w:rPr>
              <w:t>“</w:t>
            </w:r>
            <w:r w:rsidRPr="000B340D">
              <w:rPr>
                <w:rFonts w:ascii="Times New Roman" w:eastAsia="方正仿宋_GBK" w:hAnsi="Times New Roman" w:cs="Times New Roman"/>
                <w:shd w:val="clear" w:color="auto" w:fill="FFFFFF"/>
              </w:rPr>
              <w:t>在职党员进社区、志愿服务做奉献</w:t>
            </w:r>
            <w:r w:rsidRPr="000B340D">
              <w:rPr>
                <w:rFonts w:ascii="Times New Roman" w:eastAsia="方正仿宋_GBK" w:hAnsi="Times New Roman" w:cs="Times New Roman"/>
                <w:shd w:val="clear" w:color="auto" w:fill="FFFFFF"/>
              </w:rPr>
              <w:t>”</w:t>
            </w:r>
            <w:r w:rsidRPr="000B340D">
              <w:rPr>
                <w:rFonts w:ascii="Times New Roman" w:eastAsia="方正仿宋_GBK" w:hAnsi="Times New Roman" w:cs="Times New Roman"/>
                <w:shd w:val="clear" w:color="auto" w:fill="FFFFFF"/>
              </w:rPr>
              <w:t>活动，督促全局</w:t>
            </w:r>
            <w:r w:rsidRPr="000B340D">
              <w:rPr>
                <w:rFonts w:ascii="Times New Roman" w:eastAsia="方正仿宋_GBK" w:hAnsi="Times New Roman" w:cs="Times New Roman"/>
                <w:shd w:val="clear" w:color="auto" w:fill="FFFFFF"/>
              </w:rPr>
              <w:t>92</w:t>
            </w:r>
            <w:r w:rsidRPr="000B340D">
              <w:rPr>
                <w:rFonts w:ascii="Times New Roman" w:eastAsia="方正仿宋_GBK" w:hAnsi="Times New Roman" w:cs="Times New Roman"/>
                <w:shd w:val="clear" w:color="auto" w:fill="FFFFFF"/>
              </w:rPr>
              <w:t>名在职党员到社区报到，开展服务活动。</w:t>
            </w:r>
          </w:p>
        </w:tc>
        <w:tc>
          <w:tcPr>
            <w:tcW w:w="1559" w:type="dxa"/>
            <w:tcBorders>
              <w:right w:val="single" w:sz="4" w:space="0" w:color="auto"/>
            </w:tcBorders>
            <w:vAlign w:val="center"/>
          </w:tcPr>
          <w:p w:rsidR="000B340D" w:rsidRPr="000B340D" w:rsidRDefault="000B340D" w:rsidP="000B340D">
            <w:pPr>
              <w:adjustRightInd w:val="0"/>
              <w:snapToGrid w:val="0"/>
              <w:jc w:val="center"/>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2016</w:t>
            </w:r>
            <w:r w:rsidRPr="000B340D">
              <w:rPr>
                <w:rFonts w:ascii="Times New Roman" w:eastAsia="方正仿宋_GBK" w:hAnsi="Times New Roman"/>
                <w:color w:val="000000"/>
                <w:sz w:val="24"/>
                <w:szCs w:val="24"/>
              </w:rPr>
              <w:t>年</w:t>
            </w:r>
            <w:r w:rsidRPr="000B340D">
              <w:rPr>
                <w:rFonts w:ascii="Times New Roman" w:eastAsia="方正仿宋_GBK" w:hAnsi="Times New Roman"/>
                <w:color w:val="000000"/>
                <w:sz w:val="24"/>
                <w:szCs w:val="24"/>
              </w:rPr>
              <w:t>12</w:t>
            </w:r>
            <w:r w:rsidRPr="000B340D">
              <w:rPr>
                <w:rFonts w:ascii="Times New Roman" w:eastAsia="方正仿宋_GBK" w:hAnsi="Times New Roman"/>
                <w:color w:val="000000"/>
                <w:sz w:val="24"/>
                <w:szCs w:val="24"/>
              </w:rPr>
              <w:t>月底前</w:t>
            </w:r>
          </w:p>
        </w:tc>
        <w:tc>
          <w:tcPr>
            <w:tcW w:w="992" w:type="dxa"/>
            <w:tcBorders>
              <w:left w:val="single" w:sz="4" w:space="0" w:color="auto"/>
            </w:tcBorders>
            <w:vAlign w:val="center"/>
          </w:tcPr>
          <w:p w:rsidR="000B340D" w:rsidRPr="000B340D" w:rsidRDefault="000B340D" w:rsidP="000B340D">
            <w:pPr>
              <w:adjustRightInd w:val="0"/>
              <w:snapToGrid w:val="0"/>
              <w:jc w:val="center"/>
              <w:rPr>
                <w:rFonts w:ascii="Times New Roman" w:eastAsia="仿宋_GB2312" w:hAnsi="Times New Roman"/>
                <w:color w:val="000000"/>
                <w:szCs w:val="21"/>
              </w:rPr>
            </w:pPr>
          </w:p>
        </w:tc>
      </w:tr>
      <w:tr w:rsidR="000B340D" w:rsidRPr="00D4371D" w:rsidTr="000B340D">
        <w:trPr>
          <w:trHeight w:val="611"/>
        </w:trPr>
        <w:tc>
          <w:tcPr>
            <w:tcW w:w="633" w:type="dxa"/>
            <w:vAlign w:val="center"/>
          </w:tcPr>
          <w:p w:rsidR="000B340D" w:rsidRPr="000B340D" w:rsidRDefault="000B340D" w:rsidP="000B340D">
            <w:pPr>
              <w:adjustRightInd w:val="0"/>
              <w:snapToGrid w:val="0"/>
              <w:jc w:val="center"/>
              <w:rPr>
                <w:rFonts w:ascii="Times New Roman" w:eastAsia="仿宋_GB2312" w:hAnsi="Times New Roman"/>
                <w:color w:val="000000"/>
                <w:sz w:val="24"/>
                <w:szCs w:val="24"/>
              </w:rPr>
            </w:pPr>
            <w:r w:rsidRPr="000B340D">
              <w:rPr>
                <w:rFonts w:ascii="Times New Roman" w:eastAsia="仿宋_GB2312" w:hAnsi="Times New Roman"/>
                <w:color w:val="000000"/>
                <w:sz w:val="24"/>
                <w:szCs w:val="24"/>
              </w:rPr>
              <w:t>5</w:t>
            </w:r>
          </w:p>
        </w:tc>
        <w:tc>
          <w:tcPr>
            <w:tcW w:w="2310" w:type="dxa"/>
            <w:vAlign w:val="center"/>
          </w:tcPr>
          <w:p w:rsidR="000B340D" w:rsidRPr="000B340D" w:rsidRDefault="000B340D" w:rsidP="000B340D">
            <w:pPr>
              <w:adjustRightInd w:val="0"/>
              <w:snapToGrid w:val="0"/>
              <w:jc w:val="left"/>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党员队伍松懈，党员教育、管理、培养的长效机制不够完善</w:t>
            </w:r>
          </w:p>
        </w:tc>
        <w:tc>
          <w:tcPr>
            <w:tcW w:w="8931" w:type="dxa"/>
            <w:vAlign w:val="center"/>
          </w:tcPr>
          <w:p w:rsidR="000B340D" w:rsidRPr="000B340D" w:rsidRDefault="000B340D" w:rsidP="000B340D">
            <w:pPr>
              <w:adjustRightInd w:val="0"/>
              <w:snapToGrid w:val="0"/>
              <w:rPr>
                <w:rFonts w:ascii="Times New Roman" w:eastAsia="方正仿宋_GBK" w:hAnsi="Times New Roman"/>
                <w:color w:val="000000"/>
                <w:sz w:val="24"/>
                <w:szCs w:val="24"/>
              </w:rPr>
            </w:pPr>
            <w:r w:rsidRPr="000B340D">
              <w:rPr>
                <w:rFonts w:ascii="Times New Roman" w:eastAsia="方正仿宋_GBK" w:hAnsi="Times New Roman"/>
                <w:bCs/>
                <w:color w:val="000000"/>
                <w:sz w:val="24"/>
                <w:szCs w:val="24"/>
              </w:rPr>
              <w:t>加强党员的队伍建设，建立完善发展党员、党员培养、党员激励等长效机制。</w:t>
            </w:r>
          </w:p>
        </w:tc>
        <w:tc>
          <w:tcPr>
            <w:tcW w:w="1559" w:type="dxa"/>
            <w:tcBorders>
              <w:right w:val="single" w:sz="4" w:space="0" w:color="auto"/>
            </w:tcBorders>
            <w:vAlign w:val="center"/>
          </w:tcPr>
          <w:p w:rsidR="000B340D" w:rsidRPr="000B340D" w:rsidRDefault="000B340D" w:rsidP="000B340D">
            <w:pPr>
              <w:adjustRightInd w:val="0"/>
              <w:snapToGrid w:val="0"/>
              <w:jc w:val="center"/>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2016</w:t>
            </w:r>
            <w:r w:rsidRPr="000B340D">
              <w:rPr>
                <w:rFonts w:ascii="Times New Roman" w:eastAsia="方正仿宋_GBK" w:hAnsi="Times New Roman"/>
                <w:color w:val="000000"/>
                <w:sz w:val="24"/>
                <w:szCs w:val="24"/>
              </w:rPr>
              <w:t>年</w:t>
            </w:r>
            <w:r w:rsidRPr="000B340D">
              <w:rPr>
                <w:rFonts w:ascii="Times New Roman" w:eastAsia="方正仿宋_GBK" w:hAnsi="Times New Roman"/>
                <w:color w:val="000000"/>
                <w:sz w:val="24"/>
                <w:szCs w:val="24"/>
              </w:rPr>
              <w:t>12</w:t>
            </w:r>
            <w:r w:rsidRPr="000B340D">
              <w:rPr>
                <w:rFonts w:ascii="Times New Roman" w:eastAsia="方正仿宋_GBK" w:hAnsi="Times New Roman"/>
                <w:color w:val="000000"/>
                <w:sz w:val="24"/>
                <w:szCs w:val="24"/>
              </w:rPr>
              <w:t>月底前</w:t>
            </w:r>
          </w:p>
        </w:tc>
        <w:tc>
          <w:tcPr>
            <w:tcW w:w="992" w:type="dxa"/>
            <w:tcBorders>
              <w:left w:val="single" w:sz="4" w:space="0" w:color="auto"/>
            </w:tcBorders>
            <w:vAlign w:val="center"/>
          </w:tcPr>
          <w:p w:rsidR="000B340D" w:rsidRPr="000B340D" w:rsidRDefault="000B340D" w:rsidP="000B340D">
            <w:pPr>
              <w:adjustRightInd w:val="0"/>
              <w:snapToGrid w:val="0"/>
              <w:jc w:val="center"/>
              <w:rPr>
                <w:rFonts w:ascii="Times New Roman" w:eastAsia="仿宋_GB2312" w:hAnsi="Times New Roman"/>
                <w:color w:val="000000"/>
                <w:szCs w:val="21"/>
              </w:rPr>
            </w:pPr>
          </w:p>
        </w:tc>
      </w:tr>
      <w:tr w:rsidR="000B340D" w:rsidRPr="00D4371D" w:rsidTr="000B340D">
        <w:tc>
          <w:tcPr>
            <w:tcW w:w="633" w:type="dxa"/>
            <w:vAlign w:val="center"/>
          </w:tcPr>
          <w:p w:rsidR="000B340D" w:rsidRPr="000B340D" w:rsidRDefault="000B340D" w:rsidP="000B340D">
            <w:pPr>
              <w:adjustRightInd w:val="0"/>
              <w:snapToGrid w:val="0"/>
              <w:jc w:val="center"/>
              <w:rPr>
                <w:rFonts w:ascii="Times New Roman" w:eastAsia="仿宋_GB2312" w:hAnsi="Times New Roman"/>
                <w:color w:val="000000"/>
                <w:sz w:val="24"/>
                <w:szCs w:val="24"/>
              </w:rPr>
            </w:pPr>
            <w:r w:rsidRPr="000B340D">
              <w:rPr>
                <w:rFonts w:ascii="Times New Roman" w:eastAsia="仿宋_GB2312" w:hAnsi="Times New Roman"/>
                <w:color w:val="000000"/>
                <w:sz w:val="24"/>
                <w:szCs w:val="24"/>
              </w:rPr>
              <w:t>6</w:t>
            </w:r>
          </w:p>
        </w:tc>
        <w:tc>
          <w:tcPr>
            <w:tcW w:w="2310" w:type="dxa"/>
            <w:vAlign w:val="center"/>
          </w:tcPr>
          <w:p w:rsidR="000B340D" w:rsidRPr="000B340D" w:rsidRDefault="000B340D" w:rsidP="000B340D">
            <w:pPr>
              <w:adjustRightInd w:val="0"/>
              <w:snapToGrid w:val="0"/>
              <w:jc w:val="left"/>
              <w:rPr>
                <w:rFonts w:ascii="Times New Roman" w:eastAsia="方正仿宋_GBK" w:hAnsi="Times New Roman"/>
                <w:color w:val="000000"/>
                <w:sz w:val="24"/>
                <w:szCs w:val="24"/>
              </w:rPr>
            </w:pPr>
            <w:r w:rsidRPr="000B340D">
              <w:rPr>
                <w:rFonts w:ascii="Times New Roman" w:eastAsia="方正仿宋_GBK" w:hAnsi="Times New Roman"/>
                <w:sz w:val="24"/>
                <w:szCs w:val="24"/>
              </w:rPr>
              <w:t>抓作风建设不到位</w:t>
            </w:r>
          </w:p>
        </w:tc>
        <w:tc>
          <w:tcPr>
            <w:tcW w:w="8931" w:type="dxa"/>
            <w:vAlign w:val="center"/>
          </w:tcPr>
          <w:p w:rsidR="000B340D" w:rsidRPr="000B340D" w:rsidRDefault="000B340D" w:rsidP="000B340D">
            <w:pPr>
              <w:tabs>
                <w:tab w:val="left" w:pos="837"/>
              </w:tabs>
              <w:adjustRightInd w:val="0"/>
              <w:snapToGrid w:val="0"/>
              <w:rPr>
                <w:rFonts w:ascii="Times New Roman" w:eastAsia="方正仿宋_GBK" w:hAnsi="Times New Roman"/>
                <w:color w:val="000000"/>
                <w:kern w:val="0"/>
                <w:sz w:val="24"/>
                <w:szCs w:val="24"/>
              </w:rPr>
            </w:pPr>
            <w:r w:rsidRPr="000B340D">
              <w:rPr>
                <w:rFonts w:ascii="Times New Roman" w:eastAsia="方正仿宋_GBK" w:hAnsi="Times New Roman"/>
                <w:sz w:val="24"/>
                <w:szCs w:val="24"/>
              </w:rPr>
              <w:t>抓好作风建设，定期不定期地对干部职工工作纪律进行督促检查。</w:t>
            </w:r>
            <w:r w:rsidRPr="000B340D">
              <w:rPr>
                <w:rFonts w:ascii="Times New Roman" w:eastAsia="方正仿宋_GBK" w:hAnsi="Times New Roman"/>
                <w:kern w:val="0"/>
                <w:sz w:val="24"/>
                <w:szCs w:val="24"/>
              </w:rPr>
              <w:t>把纪律挺在前面，扎牢制度笼子。</w:t>
            </w:r>
          </w:p>
        </w:tc>
        <w:tc>
          <w:tcPr>
            <w:tcW w:w="1559" w:type="dxa"/>
            <w:tcBorders>
              <w:right w:val="single" w:sz="4" w:space="0" w:color="auto"/>
            </w:tcBorders>
            <w:vAlign w:val="center"/>
          </w:tcPr>
          <w:p w:rsidR="000B340D" w:rsidRPr="000B340D" w:rsidRDefault="000B340D" w:rsidP="000B340D">
            <w:pPr>
              <w:adjustRightInd w:val="0"/>
              <w:snapToGrid w:val="0"/>
              <w:jc w:val="center"/>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2016</w:t>
            </w:r>
            <w:r w:rsidRPr="000B340D">
              <w:rPr>
                <w:rFonts w:ascii="Times New Roman" w:eastAsia="方正仿宋_GBK" w:hAnsi="Times New Roman"/>
                <w:color w:val="000000"/>
                <w:sz w:val="24"/>
                <w:szCs w:val="24"/>
              </w:rPr>
              <w:t>年</w:t>
            </w:r>
            <w:r w:rsidRPr="000B340D">
              <w:rPr>
                <w:rFonts w:ascii="Times New Roman" w:eastAsia="方正仿宋_GBK" w:hAnsi="Times New Roman"/>
                <w:color w:val="000000"/>
                <w:sz w:val="24"/>
                <w:szCs w:val="24"/>
              </w:rPr>
              <w:t>12</w:t>
            </w:r>
            <w:r w:rsidRPr="000B340D">
              <w:rPr>
                <w:rFonts w:ascii="Times New Roman" w:eastAsia="方正仿宋_GBK" w:hAnsi="Times New Roman"/>
                <w:color w:val="000000"/>
                <w:sz w:val="24"/>
                <w:szCs w:val="24"/>
              </w:rPr>
              <w:t>月底前</w:t>
            </w:r>
          </w:p>
        </w:tc>
        <w:tc>
          <w:tcPr>
            <w:tcW w:w="992" w:type="dxa"/>
            <w:tcBorders>
              <w:left w:val="single" w:sz="4" w:space="0" w:color="auto"/>
            </w:tcBorders>
            <w:vAlign w:val="center"/>
          </w:tcPr>
          <w:p w:rsidR="000B340D" w:rsidRPr="000B340D" w:rsidRDefault="000B340D" w:rsidP="000B340D">
            <w:pPr>
              <w:adjustRightInd w:val="0"/>
              <w:snapToGrid w:val="0"/>
              <w:jc w:val="center"/>
              <w:rPr>
                <w:rFonts w:ascii="Times New Roman" w:eastAsia="仿宋_GB2312" w:hAnsi="Times New Roman"/>
                <w:color w:val="000000"/>
                <w:szCs w:val="21"/>
              </w:rPr>
            </w:pPr>
          </w:p>
        </w:tc>
      </w:tr>
      <w:tr w:rsidR="000B340D" w:rsidRPr="00D4371D" w:rsidTr="000B340D">
        <w:trPr>
          <w:trHeight w:val="628"/>
        </w:trPr>
        <w:tc>
          <w:tcPr>
            <w:tcW w:w="633" w:type="dxa"/>
            <w:vAlign w:val="center"/>
          </w:tcPr>
          <w:p w:rsidR="000B340D" w:rsidRPr="000B340D" w:rsidRDefault="000B340D" w:rsidP="000B340D">
            <w:pPr>
              <w:adjustRightInd w:val="0"/>
              <w:snapToGrid w:val="0"/>
              <w:jc w:val="center"/>
              <w:rPr>
                <w:rFonts w:ascii="Times New Roman" w:eastAsia="仿宋_GB2312" w:hAnsi="Times New Roman"/>
                <w:color w:val="000000"/>
                <w:sz w:val="24"/>
                <w:szCs w:val="24"/>
              </w:rPr>
            </w:pPr>
            <w:r w:rsidRPr="000B340D">
              <w:rPr>
                <w:rFonts w:ascii="Times New Roman" w:eastAsia="仿宋_GB2312" w:hAnsi="Times New Roman"/>
                <w:color w:val="000000"/>
                <w:sz w:val="24"/>
                <w:szCs w:val="24"/>
              </w:rPr>
              <w:t>7</w:t>
            </w:r>
          </w:p>
        </w:tc>
        <w:tc>
          <w:tcPr>
            <w:tcW w:w="2310" w:type="dxa"/>
            <w:vAlign w:val="center"/>
          </w:tcPr>
          <w:p w:rsidR="000B340D" w:rsidRPr="000B340D" w:rsidRDefault="000B340D" w:rsidP="000B340D">
            <w:pPr>
              <w:adjustRightInd w:val="0"/>
              <w:snapToGrid w:val="0"/>
              <w:jc w:val="left"/>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落实干部联系群众制度不够到位</w:t>
            </w:r>
          </w:p>
        </w:tc>
        <w:tc>
          <w:tcPr>
            <w:tcW w:w="8931" w:type="dxa"/>
            <w:vAlign w:val="center"/>
          </w:tcPr>
          <w:p w:rsidR="000B340D" w:rsidRPr="000B340D" w:rsidRDefault="000B340D" w:rsidP="000B340D">
            <w:pPr>
              <w:adjustRightInd w:val="0"/>
              <w:snapToGrid w:val="0"/>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shd w:val="clear" w:color="auto" w:fill="FFFFFF"/>
              </w:rPr>
              <w:t>每季度至少开展</w:t>
            </w:r>
            <w:r w:rsidRPr="000B340D">
              <w:rPr>
                <w:rFonts w:ascii="Times New Roman" w:eastAsia="方正仿宋_GBK" w:hAnsi="Times New Roman"/>
                <w:color w:val="000000"/>
                <w:sz w:val="24"/>
                <w:szCs w:val="24"/>
                <w:shd w:val="clear" w:color="auto" w:fill="FFFFFF"/>
              </w:rPr>
              <w:t>1</w:t>
            </w:r>
            <w:r w:rsidRPr="000B340D">
              <w:rPr>
                <w:rFonts w:ascii="Times New Roman" w:eastAsia="方正仿宋_GBK" w:hAnsi="Times New Roman"/>
                <w:color w:val="000000"/>
                <w:sz w:val="24"/>
                <w:szCs w:val="24"/>
                <w:shd w:val="clear" w:color="auto" w:fill="FFFFFF"/>
              </w:rPr>
              <w:t>次</w:t>
            </w:r>
            <w:hyperlink r:id="rId8" w:tgtFrame="_blank" w:history="1">
              <w:r w:rsidRPr="000B340D">
                <w:rPr>
                  <w:rStyle w:val="a6"/>
                  <w:rFonts w:ascii="Times New Roman" w:eastAsia="方正仿宋_GBK" w:hAnsi="Times New Roman"/>
                  <w:color w:val="auto"/>
                  <w:sz w:val="24"/>
                  <w:szCs w:val="24"/>
                  <w:u w:val="none"/>
                  <w:shd w:val="clear" w:color="auto" w:fill="FFFFFF"/>
                </w:rPr>
                <w:t>党建</w:t>
              </w:r>
            </w:hyperlink>
            <w:r w:rsidRPr="000B340D">
              <w:rPr>
                <w:rFonts w:ascii="Times New Roman" w:eastAsia="方正仿宋_GBK" w:hAnsi="Times New Roman"/>
                <w:color w:val="000000"/>
                <w:sz w:val="24"/>
                <w:szCs w:val="24"/>
                <w:shd w:val="clear" w:color="auto" w:fill="FFFFFF"/>
              </w:rPr>
              <w:t>调研，</w:t>
            </w:r>
            <w:r w:rsidRPr="000B340D">
              <w:rPr>
                <w:rFonts w:ascii="Times New Roman" w:eastAsia="方正仿宋_GBK" w:hAnsi="Times New Roman"/>
                <w:sz w:val="24"/>
                <w:szCs w:val="24"/>
              </w:rPr>
              <w:t>有针对性地</w:t>
            </w:r>
            <w:hyperlink r:id="rId9" w:tgtFrame="_blank" w:history="1">
              <w:r w:rsidRPr="000B340D">
                <w:rPr>
                  <w:rFonts w:ascii="Times New Roman" w:eastAsia="方正仿宋_GBK" w:hAnsi="Times New Roman"/>
                  <w:sz w:val="24"/>
                  <w:szCs w:val="24"/>
                </w:rPr>
                <w:t>指导</w:t>
              </w:r>
            </w:hyperlink>
            <w:r w:rsidRPr="000B340D">
              <w:rPr>
                <w:rFonts w:ascii="Times New Roman" w:eastAsia="方正仿宋_GBK" w:hAnsi="Times New Roman"/>
                <w:sz w:val="24"/>
                <w:szCs w:val="24"/>
              </w:rPr>
              <w:t>挂钩点开展党建工作，完成好</w:t>
            </w:r>
            <w:r w:rsidRPr="000B340D">
              <w:rPr>
                <w:rFonts w:ascii="Times New Roman" w:eastAsia="方正仿宋_GBK" w:hAnsi="Times New Roman"/>
                <w:sz w:val="24"/>
                <w:szCs w:val="24"/>
              </w:rPr>
              <w:t>“</w:t>
            </w:r>
            <w:r w:rsidRPr="000B340D">
              <w:rPr>
                <w:rFonts w:ascii="Times New Roman" w:eastAsia="方正仿宋_GBK" w:hAnsi="Times New Roman"/>
                <w:sz w:val="24"/>
                <w:szCs w:val="24"/>
              </w:rPr>
              <w:t>挂包帮转走访</w:t>
            </w:r>
            <w:r w:rsidRPr="000B340D">
              <w:rPr>
                <w:rFonts w:ascii="Times New Roman" w:eastAsia="方正仿宋_GBK" w:hAnsi="Times New Roman"/>
                <w:sz w:val="24"/>
                <w:szCs w:val="24"/>
              </w:rPr>
              <w:t>”</w:t>
            </w:r>
            <w:r w:rsidRPr="000B340D">
              <w:rPr>
                <w:rFonts w:ascii="Times New Roman" w:eastAsia="方正仿宋_GBK" w:hAnsi="Times New Roman"/>
                <w:sz w:val="24"/>
                <w:szCs w:val="24"/>
              </w:rPr>
              <w:t>精准扶贫工作，切实为基层办实事、办好事。</w:t>
            </w:r>
          </w:p>
        </w:tc>
        <w:tc>
          <w:tcPr>
            <w:tcW w:w="1559" w:type="dxa"/>
            <w:tcBorders>
              <w:right w:val="single" w:sz="4" w:space="0" w:color="auto"/>
            </w:tcBorders>
            <w:vAlign w:val="center"/>
          </w:tcPr>
          <w:p w:rsidR="000B340D" w:rsidRPr="000B340D" w:rsidRDefault="000B340D" w:rsidP="000B340D">
            <w:pPr>
              <w:adjustRightInd w:val="0"/>
              <w:snapToGrid w:val="0"/>
              <w:jc w:val="center"/>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2016</w:t>
            </w:r>
            <w:r w:rsidRPr="000B340D">
              <w:rPr>
                <w:rFonts w:ascii="Times New Roman" w:eastAsia="方正仿宋_GBK" w:hAnsi="Times New Roman"/>
                <w:color w:val="000000"/>
                <w:sz w:val="24"/>
                <w:szCs w:val="24"/>
              </w:rPr>
              <w:t>年</w:t>
            </w:r>
            <w:r w:rsidRPr="000B340D">
              <w:rPr>
                <w:rFonts w:ascii="Times New Roman" w:eastAsia="方正仿宋_GBK" w:hAnsi="Times New Roman"/>
                <w:color w:val="000000"/>
                <w:sz w:val="24"/>
                <w:szCs w:val="24"/>
              </w:rPr>
              <w:t>12</w:t>
            </w:r>
            <w:r w:rsidRPr="000B340D">
              <w:rPr>
                <w:rFonts w:ascii="Times New Roman" w:eastAsia="方正仿宋_GBK" w:hAnsi="Times New Roman"/>
                <w:color w:val="000000"/>
                <w:sz w:val="24"/>
                <w:szCs w:val="24"/>
              </w:rPr>
              <w:t>月底前</w:t>
            </w:r>
          </w:p>
        </w:tc>
        <w:tc>
          <w:tcPr>
            <w:tcW w:w="992" w:type="dxa"/>
            <w:tcBorders>
              <w:left w:val="single" w:sz="4" w:space="0" w:color="auto"/>
            </w:tcBorders>
            <w:vAlign w:val="center"/>
          </w:tcPr>
          <w:p w:rsidR="000B340D" w:rsidRPr="000B340D" w:rsidRDefault="000B340D" w:rsidP="000B340D">
            <w:pPr>
              <w:adjustRightInd w:val="0"/>
              <w:snapToGrid w:val="0"/>
              <w:jc w:val="center"/>
              <w:rPr>
                <w:rFonts w:ascii="Times New Roman" w:eastAsia="仿宋_GB2312" w:hAnsi="Times New Roman"/>
                <w:color w:val="000000"/>
                <w:szCs w:val="21"/>
              </w:rPr>
            </w:pPr>
          </w:p>
        </w:tc>
      </w:tr>
      <w:tr w:rsidR="000B340D" w:rsidRPr="00D4371D" w:rsidTr="000B340D">
        <w:trPr>
          <w:trHeight w:val="692"/>
        </w:trPr>
        <w:tc>
          <w:tcPr>
            <w:tcW w:w="633" w:type="dxa"/>
            <w:vAlign w:val="center"/>
          </w:tcPr>
          <w:p w:rsidR="000B340D" w:rsidRPr="000B340D" w:rsidRDefault="000B340D" w:rsidP="000B340D">
            <w:pPr>
              <w:adjustRightInd w:val="0"/>
              <w:snapToGrid w:val="0"/>
              <w:jc w:val="center"/>
              <w:rPr>
                <w:rFonts w:ascii="Times New Roman" w:eastAsia="仿宋_GB2312" w:hAnsi="Times New Roman"/>
                <w:color w:val="000000"/>
                <w:sz w:val="24"/>
                <w:szCs w:val="24"/>
              </w:rPr>
            </w:pPr>
            <w:r w:rsidRPr="000B340D">
              <w:rPr>
                <w:rFonts w:ascii="Times New Roman" w:eastAsia="仿宋_GB2312" w:hAnsi="Times New Roman"/>
                <w:color w:val="000000"/>
                <w:sz w:val="24"/>
                <w:szCs w:val="24"/>
              </w:rPr>
              <w:t>8</w:t>
            </w:r>
          </w:p>
        </w:tc>
        <w:tc>
          <w:tcPr>
            <w:tcW w:w="2310" w:type="dxa"/>
            <w:vAlign w:val="center"/>
          </w:tcPr>
          <w:p w:rsidR="000B340D" w:rsidRPr="000B340D" w:rsidRDefault="000B340D" w:rsidP="000B340D">
            <w:pPr>
              <w:adjustRightInd w:val="0"/>
              <w:snapToGrid w:val="0"/>
              <w:jc w:val="left"/>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抓党支部组织活动不够规范。</w:t>
            </w:r>
          </w:p>
        </w:tc>
        <w:tc>
          <w:tcPr>
            <w:tcW w:w="8931" w:type="dxa"/>
            <w:vAlign w:val="center"/>
          </w:tcPr>
          <w:p w:rsidR="000B340D" w:rsidRPr="000B340D" w:rsidRDefault="000B340D" w:rsidP="000B340D">
            <w:pPr>
              <w:adjustRightInd w:val="0"/>
              <w:snapToGrid w:val="0"/>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督促党支部严格按照党内组织生活制度正常开展工作，坚持</w:t>
            </w:r>
            <w:r w:rsidRPr="000B340D">
              <w:rPr>
                <w:rFonts w:ascii="Times New Roman" w:eastAsia="方正仿宋_GBK" w:hAnsi="Times New Roman"/>
                <w:color w:val="000000"/>
                <w:sz w:val="24"/>
                <w:szCs w:val="24"/>
              </w:rPr>
              <w:t>“</w:t>
            </w:r>
            <w:r w:rsidRPr="000B340D">
              <w:rPr>
                <w:rFonts w:ascii="Times New Roman" w:eastAsia="方正仿宋_GBK" w:hAnsi="Times New Roman"/>
                <w:color w:val="000000"/>
                <w:sz w:val="24"/>
                <w:szCs w:val="24"/>
              </w:rPr>
              <w:t>三会一课</w:t>
            </w:r>
            <w:r w:rsidRPr="000B340D">
              <w:rPr>
                <w:rFonts w:ascii="Times New Roman" w:eastAsia="方正仿宋_GBK" w:hAnsi="Times New Roman"/>
                <w:color w:val="000000"/>
                <w:sz w:val="24"/>
                <w:szCs w:val="24"/>
              </w:rPr>
              <w:t>”</w:t>
            </w:r>
            <w:r w:rsidRPr="000B340D">
              <w:rPr>
                <w:rFonts w:ascii="Times New Roman" w:eastAsia="方正仿宋_GBK" w:hAnsi="Times New Roman"/>
                <w:color w:val="000000"/>
                <w:sz w:val="24"/>
                <w:szCs w:val="24"/>
              </w:rPr>
              <w:t>制度，坚持主要领导年内上</w:t>
            </w:r>
            <w:r w:rsidRPr="000B340D">
              <w:rPr>
                <w:rFonts w:ascii="Times New Roman" w:eastAsia="方正仿宋_GBK" w:hAnsi="Times New Roman"/>
                <w:color w:val="000000"/>
                <w:sz w:val="24"/>
                <w:szCs w:val="24"/>
              </w:rPr>
              <w:t>1-4</w:t>
            </w:r>
            <w:r w:rsidRPr="000B340D">
              <w:rPr>
                <w:rFonts w:ascii="Times New Roman" w:eastAsia="方正仿宋_GBK" w:hAnsi="Times New Roman"/>
                <w:color w:val="000000"/>
                <w:sz w:val="24"/>
                <w:szCs w:val="24"/>
              </w:rPr>
              <w:t>次党课，支部书记每年上</w:t>
            </w:r>
            <w:r w:rsidRPr="000B340D">
              <w:rPr>
                <w:rFonts w:ascii="Times New Roman" w:eastAsia="方正仿宋_GBK" w:hAnsi="Times New Roman"/>
                <w:color w:val="000000"/>
                <w:sz w:val="24"/>
                <w:szCs w:val="24"/>
              </w:rPr>
              <w:t>1</w:t>
            </w:r>
            <w:r w:rsidRPr="000B340D">
              <w:rPr>
                <w:rFonts w:ascii="Times New Roman" w:eastAsia="方正仿宋_GBK" w:hAnsi="Times New Roman"/>
                <w:color w:val="000000"/>
                <w:sz w:val="24"/>
                <w:szCs w:val="24"/>
              </w:rPr>
              <w:t>次党课。</w:t>
            </w:r>
            <w:r w:rsidRPr="000B340D">
              <w:rPr>
                <w:rFonts w:ascii="Times New Roman" w:eastAsia="方正仿宋_GBK" w:hAnsi="Times New Roman"/>
                <w:bCs/>
                <w:color w:val="000000"/>
                <w:sz w:val="24"/>
                <w:szCs w:val="24"/>
              </w:rPr>
              <w:t>组织党员开展服务</w:t>
            </w:r>
            <w:r w:rsidRPr="000B340D">
              <w:rPr>
                <w:rFonts w:ascii="Times New Roman" w:eastAsia="方正仿宋_GBK" w:hAnsi="Times New Roman"/>
                <w:bCs/>
                <w:color w:val="000000"/>
                <w:sz w:val="24"/>
                <w:szCs w:val="24"/>
              </w:rPr>
              <w:t>“</w:t>
            </w:r>
            <w:r w:rsidRPr="000B340D">
              <w:rPr>
                <w:rFonts w:ascii="Times New Roman" w:eastAsia="方正仿宋_GBK" w:hAnsi="Times New Roman"/>
                <w:bCs/>
                <w:color w:val="000000"/>
                <w:sz w:val="24"/>
                <w:szCs w:val="24"/>
              </w:rPr>
              <w:t>三农</w:t>
            </w:r>
            <w:r w:rsidRPr="000B340D">
              <w:rPr>
                <w:rFonts w:ascii="Times New Roman" w:eastAsia="方正仿宋_GBK" w:hAnsi="Times New Roman"/>
                <w:bCs/>
                <w:color w:val="000000"/>
                <w:sz w:val="24"/>
                <w:szCs w:val="24"/>
              </w:rPr>
              <w:t>”</w:t>
            </w:r>
            <w:r w:rsidRPr="000B340D">
              <w:rPr>
                <w:rFonts w:ascii="Times New Roman" w:eastAsia="方正仿宋_GBK" w:hAnsi="Times New Roman"/>
                <w:bCs/>
                <w:color w:val="000000"/>
                <w:sz w:val="24"/>
                <w:szCs w:val="24"/>
              </w:rPr>
              <w:t>系列活动。</w:t>
            </w:r>
          </w:p>
        </w:tc>
        <w:tc>
          <w:tcPr>
            <w:tcW w:w="1559" w:type="dxa"/>
            <w:tcBorders>
              <w:right w:val="single" w:sz="4" w:space="0" w:color="auto"/>
            </w:tcBorders>
            <w:vAlign w:val="center"/>
          </w:tcPr>
          <w:p w:rsidR="000B340D" w:rsidRPr="000B340D" w:rsidRDefault="000B340D" w:rsidP="000B340D">
            <w:pPr>
              <w:adjustRightInd w:val="0"/>
              <w:snapToGrid w:val="0"/>
              <w:jc w:val="center"/>
              <w:rPr>
                <w:rFonts w:ascii="Times New Roman" w:eastAsia="方正仿宋_GBK" w:hAnsi="Times New Roman"/>
                <w:color w:val="000000"/>
                <w:sz w:val="24"/>
                <w:szCs w:val="24"/>
              </w:rPr>
            </w:pPr>
            <w:r w:rsidRPr="000B340D">
              <w:rPr>
                <w:rFonts w:ascii="Times New Roman" w:eastAsia="方正仿宋_GBK" w:hAnsi="Times New Roman"/>
                <w:color w:val="000000"/>
                <w:sz w:val="24"/>
                <w:szCs w:val="24"/>
              </w:rPr>
              <w:t>2016</w:t>
            </w:r>
            <w:r w:rsidRPr="000B340D">
              <w:rPr>
                <w:rFonts w:ascii="Times New Roman" w:eastAsia="方正仿宋_GBK" w:hAnsi="Times New Roman"/>
                <w:color w:val="000000"/>
                <w:sz w:val="24"/>
                <w:szCs w:val="24"/>
              </w:rPr>
              <w:t>年</w:t>
            </w:r>
            <w:r w:rsidRPr="000B340D">
              <w:rPr>
                <w:rFonts w:ascii="Times New Roman" w:eastAsia="方正仿宋_GBK" w:hAnsi="Times New Roman"/>
                <w:color w:val="000000"/>
                <w:sz w:val="24"/>
                <w:szCs w:val="24"/>
              </w:rPr>
              <w:t>12</w:t>
            </w:r>
            <w:r w:rsidRPr="000B340D">
              <w:rPr>
                <w:rFonts w:ascii="Times New Roman" w:eastAsia="方正仿宋_GBK" w:hAnsi="Times New Roman"/>
                <w:color w:val="000000"/>
                <w:sz w:val="24"/>
                <w:szCs w:val="24"/>
              </w:rPr>
              <w:t>月底前</w:t>
            </w:r>
          </w:p>
        </w:tc>
        <w:tc>
          <w:tcPr>
            <w:tcW w:w="992" w:type="dxa"/>
            <w:tcBorders>
              <w:left w:val="single" w:sz="4" w:space="0" w:color="auto"/>
            </w:tcBorders>
            <w:vAlign w:val="center"/>
          </w:tcPr>
          <w:p w:rsidR="000B340D" w:rsidRPr="000B340D" w:rsidRDefault="000B340D" w:rsidP="000B340D">
            <w:pPr>
              <w:adjustRightInd w:val="0"/>
              <w:snapToGrid w:val="0"/>
              <w:jc w:val="center"/>
              <w:rPr>
                <w:rFonts w:ascii="Times New Roman" w:eastAsia="仿宋_GB2312" w:hAnsi="Times New Roman"/>
                <w:color w:val="000000"/>
                <w:szCs w:val="21"/>
              </w:rPr>
            </w:pPr>
          </w:p>
        </w:tc>
      </w:tr>
    </w:tbl>
    <w:p w:rsidR="000D125E" w:rsidRPr="0099131E" w:rsidRDefault="005A1CEC" w:rsidP="0099131E">
      <w:pPr>
        <w:spacing w:line="560" w:lineRule="exact"/>
        <w:ind w:firstLineChars="250" w:firstLine="750"/>
        <w:rPr>
          <w:rFonts w:ascii="方正仿宋_GBK" w:eastAsia="方正仿宋_GBK"/>
          <w:sz w:val="30"/>
          <w:szCs w:val="30"/>
          <w:u w:val="single"/>
        </w:rPr>
      </w:pPr>
      <w:r>
        <w:rPr>
          <w:rFonts w:ascii="方正仿宋_GBK" w:eastAsia="方正仿宋_GBK" w:hAnsi="宋体" w:hint="eastAsia"/>
          <w:sz w:val="30"/>
          <w:szCs w:val="30"/>
        </w:rPr>
        <w:t>单位名称</w:t>
      </w:r>
      <w:r w:rsidR="000D125E" w:rsidRPr="0099131E">
        <w:rPr>
          <w:rFonts w:ascii="方正仿宋_GBK" w:eastAsia="方正仿宋_GBK" w:hAnsi="宋体" w:hint="eastAsia"/>
          <w:sz w:val="30"/>
          <w:szCs w:val="30"/>
        </w:rPr>
        <w:t>：</w:t>
      </w:r>
      <w:r w:rsidR="000D125E" w:rsidRPr="0099131E">
        <w:rPr>
          <w:rFonts w:ascii="方正仿宋_GBK" w:eastAsia="方正仿宋_GBK" w:hAnsi="宋体" w:hint="eastAsia"/>
          <w:sz w:val="30"/>
          <w:szCs w:val="30"/>
          <w:u w:val="single"/>
        </w:rPr>
        <w:t xml:space="preserve">中共陇川县农业局委员会  </w:t>
      </w:r>
      <w:r w:rsidR="000D125E" w:rsidRPr="0099131E">
        <w:rPr>
          <w:rFonts w:ascii="方正仿宋_GBK" w:eastAsia="方正仿宋_GBK" w:hAnsi="宋体" w:hint="eastAsia"/>
          <w:sz w:val="30"/>
          <w:szCs w:val="30"/>
        </w:rPr>
        <w:t xml:space="preserve">                    </w:t>
      </w:r>
      <w:r>
        <w:rPr>
          <w:rFonts w:ascii="方正仿宋_GBK" w:eastAsia="方正仿宋_GBK" w:hAnsi="宋体" w:hint="eastAsia"/>
          <w:sz w:val="30"/>
          <w:szCs w:val="30"/>
        </w:rPr>
        <w:t xml:space="preserve"> </w:t>
      </w:r>
      <w:r w:rsidR="000D125E" w:rsidRPr="0099131E">
        <w:rPr>
          <w:rFonts w:ascii="方正仿宋_GBK" w:eastAsia="方正仿宋_GBK" w:hAnsi="宋体" w:hint="eastAsia"/>
          <w:sz w:val="30"/>
          <w:szCs w:val="30"/>
        </w:rPr>
        <w:t xml:space="preserve">     </w:t>
      </w:r>
      <w:r w:rsidR="00862D19">
        <w:rPr>
          <w:rFonts w:ascii="方正仿宋_GBK" w:eastAsia="方正仿宋_GBK" w:hAnsi="宋体" w:hint="eastAsia"/>
          <w:sz w:val="30"/>
          <w:szCs w:val="30"/>
        </w:rPr>
        <w:t xml:space="preserve"> </w:t>
      </w:r>
      <w:r>
        <w:rPr>
          <w:rFonts w:ascii="方正仿宋_GBK" w:eastAsia="方正仿宋_GBK" w:hAnsi="宋体" w:hint="eastAsia"/>
          <w:sz w:val="30"/>
          <w:szCs w:val="30"/>
        </w:rPr>
        <w:t xml:space="preserve"> </w:t>
      </w:r>
      <w:r w:rsidR="00862D19">
        <w:rPr>
          <w:rFonts w:ascii="方正仿宋_GBK" w:eastAsia="方正仿宋_GBK" w:hAnsi="宋体" w:hint="eastAsia"/>
          <w:sz w:val="30"/>
          <w:szCs w:val="30"/>
        </w:rPr>
        <w:t xml:space="preserve"> </w:t>
      </w:r>
      <w:r w:rsidR="000D125E" w:rsidRPr="0099131E">
        <w:rPr>
          <w:rFonts w:ascii="方正仿宋_GBK" w:eastAsia="方正仿宋_GBK" w:hAnsi="宋体" w:hint="eastAsia"/>
          <w:sz w:val="30"/>
          <w:szCs w:val="30"/>
        </w:rPr>
        <w:t>党委书记：</w:t>
      </w:r>
      <w:r w:rsidR="000D125E" w:rsidRPr="0099131E">
        <w:rPr>
          <w:rFonts w:ascii="方正仿宋_GBK" w:eastAsia="方正仿宋_GBK" w:hAnsi="宋体" w:hint="eastAsia"/>
          <w:sz w:val="30"/>
          <w:szCs w:val="30"/>
          <w:u w:val="single"/>
        </w:rPr>
        <w:t>丁云春</w:t>
      </w:r>
    </w:p>
    <w:sectPr w:rsidR="000D125E" w:rsidRPr="0099131E" w:rsidSect="000B340D">
      <w:headerReference w:type="default" r:id="rId10"/>
      <w:pgSz w:w="16838" w:h="11906" w:orient="landscape"/>
      <w:pgMar w:top="1230" w:right="1440" w:bottom="123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F08" w:rsidRDefault="00860F08">
      <w:r>
        <w:separator/>
      </w:r>
    </w:p>
  </w:endnote>
  <w:endnote w:type="continuationSeparator" w:id="1">
    <w:p w:rsidR="00860F08" w:rsidRDefault="00860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F08" w:rsidRDefault="00860F08">
      <w:r>
        <w:separator/>
      </w:r>
    </w:p>
  </w:footnote>
  <w:footnote w:type="continuationSeparator" w:id="1">
    <w:p w:rsidR="00860F08" w:rsidRDefault="00860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5E" w:rsidRDefault="000D125E" w:rsidP="00A57F1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78E"/>
    <w:rsid w:val="00006BA6"/>
    <w:rsid w:val="00016917"/>
    <w:rsid w:val="00033255"/>
    <w:rsid w:val="0004370F"/>
    <w:rsid w:val="00045B1E"/>
    <w:rsid w:val="00097811"/>
    <w:rsid w:val="000A2145"/>
    <w:rsid w:val="000A3589"/>
    <w:rsid w:val="000B340D"/>
    <w:rsid w:val="000B422B"/>
    <w:rsid w:val="000C2A15"/>
    <w:rsid w:val="000D125E"/>
    <w:rsid w:val="000E6F75"/>
    <w:rsid w:val="000F4AAF"/>
    <w:rsid w:val="001008B2"/>
    <w:rsid w:val="00116E38"/>
    <w:rsid w:val="001202DA"/>
    <w:rsid w:val="00130C65"/>
    <w:rsid w:val="00135B6A"/>
    <w:rsid w:val="00172607"/>
    <w:rsid w:val="001E38AC"/>
    <w:rsid w:val="00232DFF"/>
    <w:rsid w:val="002510B8"/>
    <w:rsid w:val="00261DB6"/>
    <w:rsid w:val="002C195A"/>
    <w:rsid w:val="002F26D7"/>
    <w:rsid w:val="003415C0"/>
    <w:rsid w:val="003444D3"/>
    <w:rsid w:val="00344529"/>
    <w:rsid w:val="00361BDF"/>
    <w:rsid w:val="003643D8"/>
    <w:rsid w:val="003A4B83"/>
    <w:rsid w:val="003B4F27"/>
    <w:rsid w:val="003F77EF"/>
    <w:rsid w:val="004000BD"/>
    <w:rsid w:val="00400C3A"/>
    <w:rsid w:val="0046250A"/>
    <w:rsid w:val="004752FD"/>
    <w:rsid w:val="00552A49"/>
    <w:rsid w:val="00585B90"/>
    <w:rsid w:val="005A1CEC"/>
    <w:rsid w:val="005F46D6"/>
    <w:rsid w:val="005F7441"/>
    <w:rsid w:val="0061106C"/>
    <w:rsid w:val="0065523D"/>
    <w:rsid w:val="0069150B"/>
    <w:rsid w:val="006B790D"/>
    <w:rsid w:val="007152AC"/>
    <w:rsid w:val="00726113"/>
    <w:rsid w:val="0078123D"/>
    <w:rsid w:val="007921B3"/>
    <w:rsid w:val="007A5317"/>
    <w:rsid w:val="007D08E9"/>
    <w:rsid w:val="007D23F7"/>
    <w:rsid w:val="007D57B4"/>
    <w:rsid w:val="0080562E"/>
    <w:rsid w:val="00855030"/>
    <w:rsid w:val="00860F08"/>
    <w:rsid w:val="00862D19"/>
    <w:rsid w:val="00880376"/>
    <w:rsid w:val="00884565"/>
    <w:rsid w:val="008E5A3D"/>
    <w:rsid w:val="00902B97"/>
    <w:rsid w:val="00904A95"/>
    <w:rsid w:val="00931E19"/>
    <w:rsid w:val="00943E52"/>
    <w:rsid w:val="00980AC7"/>
    <w:rsid w:val="0099131E"/>
    <w:rsid w:val="009C278D"/>
    <w:rsid w:val="00A45B3B"/>
    <w:rsid w:val="00A57F11"/>
    <w:rsid w:val="00A77D08"/>
    <w:rsid w:val="00AC1FB4"/>
    <w:rsid w:val="00B13B8E"/>
    <w:rsid w:val="00B305DE"/>
    <w:rsid w:val="00B4030C"/>
    <w:rsid w:val="00B44C95"/>
    <w:rsid w:val="00B73D45"/>
    <w:rsid w:val="00B92AB0"/>
    <w:rsid w:val="00BD078E"/>
    <w:rsid w:val="00C0070D"/>
    <w:rsid w:val="00C11061"/>
    <w:rsid w:val="00C357A3"/>
    <w:rsid w:val="00C416EB"/>
    <w:rsid w:val="00C74672"/>
    <w:rsid w:val="00CB07DD"/>
    <w:rsid w:val="00CB5D9B"/>
    <w:rsid w:val="00CD0CA9"/>
    <w:rsid w:val="00D4371D"/>
    <w:rsid w:val="00D44B65"/>
    <w:rsid w:val="00D52A8C"/>
    <w:rsid w:val="00D80368"/>
    <w:rsid w:val="00D806A3"/>
    <w:rsid w:val="00DB3AE2"/>
    <w:rsid w:val="00DD036E"/>
    <w:rsid w:val="00E04EFB"/>
    <w:rsid w:val="00E14FB7"/>
    <w:rsid w:val="00E17C3C"/>
    <w:rsid w:val="00E44B73"/>
    <w:rsid w:val="00E46A08"/>
    <w:rsid w:val="00E517F8"/>
    <w:rsid w:val="00E67EB4"/>
    <w:rsid w:val="00E80178"/>
    <w:rsid w:val="00EA282B"/>
    <w:rsid w:val="00EB0D92"/>
    <w:rsid w:val="00ED5873"/>
    <w:rsid w:val="00EE2794"/>
    <w:rsid w:val="00EF0AAB"/>
    <w:rsid w:val="00F058A7"/>
    <w:rsid w:val="00F067CB"/>
    <w:rsid w:val="00F21822"/>
    <w:rsid w:val="00F234E1"/>
    <w:rsid w:val="00F3000E"/>
    <w:rsid w:val="00F627AD"/>
    <w:rsid w:val="00FF40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E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07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rsid w:val="00344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006BA6"/>
    <w:rPr>
      <w:rFonts w:cs="Times New Roman"/>
      <w:sz w:val="18"/>
      <w:szCs w:val="18"/>
    </w:rPr>
  </w:style>
  <w:style w:type="paragraph" w:styleId="a5">
    <w:name w:val="footer"/>
    <w:basedOn w:val="a"/>
    <w:link w:val="Char0"/>
    <w:uiPriority w:val="99"/>
    <w:rsid w:val="003444D3"/>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006BA6"/>
    <w:rPr>
      <w:rFonts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E67EB4"/>
    <w:pPr>
      <w:widowControl/>
      <w:spacing w:after="160" w:line="240" w:lineRule="exact"/>
      <w:jc w:val="left"/>
    </w:pPr>
    <w:rPr>
      <w:rFonts w:ascii="Times New Roman" w:eastAsia="仿宋_GB2312" w:hAnsi="Times New Roman"/>
      <w:sz w:val="32"/>
      <w:szCs w:val="24"/>
    </w:rPr>
  </w:style>
  <w:style w:type="character" w:styleId="a6">
    <w:name w:val="Hyperlink"/>
    <w:basedOn w:val="a0"/>
    <w:uiPriority w:val="99"/>
    <w:rsid w:val="00E517F8"/>
    <w:rPr>
      <w:rFonts w:cs="Times New Roman"/>
      <w:color w:val="0000FF"/>
      <w:u w:val="single"/>
    </w:rPr>
  </w:style>
  <w:style w:type="paragraph" w:styleId="a7">
    <w:name w:val="Normal (Web)"/>
    <w:basedOn w:val="a"/>
    <w:uiPriority w:val="99"/>
    <w:rsid w:val="007152AC"/>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rsid w:val="00A45B3B"/>
    <w:rPr>
      <w:sz w:val="18"/>
      <w:szCs w:val="18"/>
    </w:rPr>
  </w:style>
  <w:style w:type="character" w:customStyle="1" w:styleId="Char1">
    <w:name w:val="批注框文本 Char"/>
    <w:basedOn w:val="a0"/>
    <w:link w:val="a8"/>
    <w:uiPriority w:val="99"/>
    <w:semiHidden/>
    <w:rsid w:val="00B25B74"/>
    <w:rPr>
      <w:sz w:val="0"/>
      <w:szCs w:val="0"/>
    </w:rPr>
  </w:style>
</w:styles>
</file>

<file path=word/webSettings.xml><?xml version="1.0" encoding="utf-8"?>
<w:webSettings xmlns:r="http://schemas.openxmlformats.org/officeDocument/2006/relationships" xmlns:w="http://schemas.openxmlformats.org/wordprocessingml/2006/main">
  <w:divs>
    <w:div w:id="811215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jia.com/search/keyword/?show=title&amp;keyboard=%B5%B3%BD%A8" TargetMode="External"/><Relationship Id="rId3" Type="http://schemas.openxmlformats.org/officeDocument/2006/relationships/webSettings" Target="webSettings.xml"/><Relationship Id="rId7" Type="http://schemas.openxmlformats.org/officeDocument/2006/relationships/hyperlink" Target="http://www.gkstk.com/article/7383674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kstk.com/article/73883079.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w.5yk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168</Words>
  <Characters>963</Characters>
  <Application>Microsoft Office Word</Application>
  <DocSecurity>0</DocSecurity>
  <Lines>8</Lines>
  <Paragraphs>2</Paragraphs>
  <ScaleCrop>false</ScaleCrop>
  <Company>Sky123.Org</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德宏州2016年度书记抓基层党建工作“三合一清单”</dc:title>
  <dc:subject/>
  <dc:creator>德宏州教育局机关党委办【帕安学】</dc:creator>
  <cp:keywords/>
  <dc:description/>
  <cp:lastModifiedBy>Microsoft</cp:lastModifiedBy>
  <cp:revision>26</cp:revision>
  <cp:lastPrinted>2016-02-25T09:08:00Z</cp:lastPrinted>
  <dcterms:created xsi:type="dcterms:W3CDTF">2016-02-16T01:40:00Z</dcterms:created>
  <dcterms:modified xsi:type="dcterms:W3CDTF">2016-03-04T01:54:00Z</dcterms:modified>
</cp:coreProperties>
</file>